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46" w:rsidRPr="00451723" w:rsidRDefault="00995146" w:rsidP="00995146">
      <w:pPr>
        <w:spacing w:line="600" w:lineRule="exact"/>
        <w:ind w:firstLineChars="200" w:firstLine="640"/>
        <w:rPr>
          <w:rFonts w:ascii="仿宋_GB2312" w:eastAsia="仿宋_GB2312" w:hAnsi="宋体"/>
          <w:color w:val="000000" w:themeColor="text1"/>
          <w:sz w:val="32"/>
          <w:szCs w:val="32"/>
        </w:rPr>
      </w:pPr>
    </w:p>
    <w:p w:rsidR="00145273" w:rsidRPr="00451723" w:rsidRDefault="00F34D32" w:rsidP="00452DB3">
      <w:pPr>
        <w:spacing w:line="360" w:lineRule="auto"/>
        <w:ind w:firstLine="640"/>
        <w:jc w:val="center"/>
        <w:rPr>
          <w:rFonts w:ascii="黑体" w:eastAsia="黑体" w:hAnsi="黑体"/>
          <w:b/>
          <w:color w:val="000000" w:themeColor="text1"/>
          <w:sz w:val="36"/>
          <w:szCs w:val="36"/>
        </w:rPr>
      </w:pPr>
      <w:r w:rsidRPr="00451723">
        <w:rPr>
          <w:rFonts w:ascii="黑体" w:eastAsia="黑体" w:hAnsi="黑体" w:hint="eastAsia"/>
          <w:b/>
          <w:color w:val="000000" w:themeColor="text1"/>
          <w:sz w:val="36"/>
          <w:szCs w:val="36"/>
        </w:rPr>
        <w:t>201</w:t>
      </w:r>
      <w:r w:rsidRPr="00451723">
        <w:rPr>
          <w:rFonts w:ascii="黑体" w:eastAsia="黑体" w:hAnsi="黑体"/>
          <w:b/>
          <w:color w:val="000000" w:themeColor="text1"/>
          <w:sz w:val="36"/>
          <w:szCs w:val="36"/>
        </w:rPr>
        <w:t>9</w:t>
      </w:r>
      <w:r w:rsidRPr="00451723">
        <w:rPr>
          <w:rFonts w:ascii="黑体" w:eastAsia="黑体" w:hAnsi="黑体" w:hint="eastAsia"/>
          <w:b/>
          <w:color w:val="000000" w:themeColor="text1"/>
          <w:sz w:val="36"/>
          <w:szCs w:val="36"/>
        </w:rPr>
        <w:t>年四川省高职院校智慧物流作业方案设计与实施技能大赛实施方案</w:t>
      </w:r>
    </w:p>
    <w:p w:rsidR="00F34D32" w:rsidRPr="00451723" w:rsidRDefault="00F34D32" w:rsidP="00145273">
      <w:pPr>
        <w:spacing w:line="360" w:lineRule="auto"/>
        <w:ind w:firstLine="640"/>
        <w:rPr>
          <w:rFonts w:ascii="仿宋_GB2312" w:eastAsia="仿宋_GB2312" w:hAnsi="宋体"/>
          <w:color w:val="000000" w:themeColor="text1"/>
          <w:sz w:val="32"/>
          <w:szCs w:val="32"/>
        </w:rPr>
      </w:pPr>
    </w:p>
    <w:p w:rsidR="00F34D32" w:rsidRPr="00451723" w:rsidRDefault="00F34D32" w:rsidP="00145273">
      <w:pPr>
        <w:spacing w:line="360" w:lineRule="auto"/>
        <w:ind w:firstLine="640"/>
        <w:rPr>
          <w:rFonts w:ascii="仿宋_GB2312" w:eastAsia="仿宋_GB2312" w:hAnsi="宋体"/>
          <w:color w:val="000000" w:themeColor="text1"/>
          <w:sz w:val="32"/>
          <w:szCs w:val="32"/>
        </w:rPr>
      </w:pP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根据大赛组委会工作安排，由四川省教育厅主办的“</w:t>
      </w:r>
      <w:r w:rsidR="00EC67BD" w:rsidRPr="00451723">
        <w:rPr>
          <w:rFonts w:ascii="仿宋_GB2312" w:eastAsia="仿宋_GB2312" w:hAnsi="宋体" w:hint="eastAsia"/>
          <w:color w:val="000000" w:themeColor="text1"/>
          <w:sz w:val="32"/>
          <w:szCs w:val="32"/>
        </w:rPr>
        <w:t>201</w:t>
      </w:r>
      <w:r w:rsidR="00EC67BD" w:rsidRPr="00451723">
        <w:rPr>
          <w:rFonts w:ascii="仿宋_GB2312" w:eastAsia="仿宋_GB2312" w:hAnsi="宋体"/>
          <w:color w:val="000000" w:themeColor="text1"/>
          <w:sz w:val="32"/>
          <w:szCs w:val="32"/>
        </w:rPr>
        <w:t>9</w:t>
      </w:r>
      <w:r w:rsidR="00EC67BD" w:rsidRPr="00451723">
        <w:rPr>
          <w:rFonts w:ascii="仿宋_GB2312" w:eastAsia="仿宋_GB2312" w:hAnsi="宋体" w:hint="eastAsia"/>
          <w:color w:val="000000" w:themeColor="text1"/>
          <w:sz w:val="32"/>
          <w:szCs w:val="32"/>
        </w:rPr>
        <w:t>年四川省高职院校大学生智慧物流作业方案设计与实施技能大赛</w:t>
      </w:r>
      <w:r w:rsidRPr="00451723">
        <w:rPr>
          <w:rFonts w:ascii="仿宋_GB2312" w:eastAsia="仿宋_GB2312" w:hAnsi="宋体" w:hint="eastAsia"/>
          <w:color w:val="000000" w:themeColor="text1"/>
          <w:sz w:val="32"/>
          <w:szCs w:val="32"/>
        </w:rPr>
        <w:t>”，将于</w:t>
      </w:r>
      <w:r w:rsidR="00EC67BD" w:rsidRPr="00451723">
        <w:rPr>
          <w:rFonts w:ascii="仿宋_GB2312" w:eastAsia="仿宋_GB2312" w:hAnsi="宋体"/>
          <w:color w:val="000000" w:themeColor="text1"/>
          <w:sz w:val="32"/>
          <w:szCs w:val="32"/>
        </w:rPr>
        <w:t>4</w:t>
      </w:r>
      <w:r w:rsidRPr="00451723">
        <w:rPr>
          <w:rFonts w:ascii="仿宋_GB2312" w:eastAsia="仿宋_GB2312" w:hAnsi="宋体" w:hint="eastAsia"/>
          <w:color w:val="000000" w:themeColor="text1"/>
          <w:sz w:val="32"/>
          <w:szCs w:val="32"/>
        </w:rPr>
        <w:t>月</w:t>
      </w:r>
      <w:r w:rsidR="00EC67BD" w:rsidRPr="00451723">
        <w:rPr>
          <w:rFonts w:ascii="仿宋_GB2312" w:eastAsia="仿宋_GB2312" w:hAnsi="宋体"/>
          <w:color w:val="000000" w:themeColor="text1"/>
          <w:sz w:val="32"/>
          <w:szCs w:val="32"/>
        </w:rPr>
        <w:t>13</w:t>
      </w:r>
      <w:r w:rsidRPr="00451723">
        <w:rPr>
          <w:rFonts w:ascii="仿宋_GB2312" w:eastAsia="仿宋_GB2312" w:hAnsi="宋体" w:hint="eastAsia"/>
          <w:color w:val="000000" w:themeColor="text1"/>
          <w:sz w:val="32"/>
          <w:szCs w:val="32"/>
        </w:rPr>
        <w:t>-</w:t>
      </w:r>
      <w:r w:rsidR="00EC67BD" w:rsidRPr="00451723">
        <w:rPr>
          <w:rFonts w:ascii="仿宋_GB2312" w:eastAsia="仿宋_GB2312" w:hAnsi="宋体"/>
          <w:color w:val="000000" w:themeColor="text1"/>
          <w:sz w:val="32"/>
          <w:szCs w:val="32"/>
        </w:rPr>
        <w:t>14</w:t>
      </w:r>
      <w:r w:rsidRPr="00451723">
        <w:rPr>
          <w:rFonts w:ascii="仿宋_GB2312" w:eastAsia="仿宋_GB2312" w:hAnsi="宋体" w:hint="eastAsia"/>
          <w:color w:val="000000" w:themeColor="text1"/>
          <w:sz w:val="32"/>
          <w:szCs w:val="32"/>
        </w:rPr>
        <w:t>日在我院举行。</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为了做好大赛的各项准备</w:t>
      </w:r>
      <w:r w:rsidR="00EC67BD" w:rsidRPr="00451723">
        <w:rPr>
          <w:rFonts w:ascii="仿宋_GB2312" w:eastAsia="仿宋_GB2312" w:hAnsi="宋体" w:hint="eastAsia"/>
          <w:color w:val="000000" w:themeColor="text1"/>
          <w:sz w:val="32"/>
          <w:szCs w:val="32"/>
        </w:rPr>
        <w:t>和承</w:t>
      </w:r>
      <w:r w:rsidR="00EC67BD" w:rsidRPr="00451723">
        <w:rPr>
          <w:rFonts w:ascii="仿宋_GB2312" w:eastAsia="仿宋_GB2312" w:hAnsi="宋体"/>
          <w:color w:val="000000" w:themeColor="text1"/>
          <w:sz w:val="32"/>
          <w:szCs w:val="32"/>
        </w:rPr>
        <w:t>办</w:t>
      </w:r>
      <w:r w:rsidRPr="00451723">
        <w:rPr>
          <w:rFonts w:ascii="仿宋_GB2312" w:eastAsia="仿宋_GB2312" w:hAnsi="宋体" w:hint="eastAsia"/>
          <w:color w:val="000000" w:themeColor="text1"/>
          <w:sz w:val="32"/>
          <w:szCs w:val="32"/>
        </w:rPr>
        <w:t>工作，经学院研究决定</w:t>
      </w:r>
      <w:r w:rsidR="00EC67BD" w:rsidRPr="00451723">
        <w:rPr>
          <w:rFonts w:ascii="仿宋_GB2312" w:eastAsia="仿宋_GB2312" w:hAnsi="宋体" w:hint="eastAsia"/>
          <w:color w:val="000000" w:themeColor="text1"/>
          <w:sz w:val="32"/>
          <w:szCs w:val="32"/>
        </w:rPr>
        <w:t>校</w:t>
      </w:r>
      <w:r w:rsidRPr="00451723">
        <w:rPr>
          <w:rFonts w:ascii="仿宋_GB2312" w:eastAsia="仿宋_GB2312" w:hAnsi="宋体" w:hint="eastAsia"/>
          <w:color w:val="000000" w:themeColor="text1"/>
          <w:sz w:val="32"/>
          <w:szCs w:val="32"/>
        </w:rPr>
        <w:t>内</w:t>
      </w:r>
      <w:r w:rsidR="00EC67BD" w:rsidRPr="00451723">
        <w:rPr>
          <w:rFonts w:ascii="仿宋_GB2312" w:eastAsia="仿宋_GB2312" w:hAnsi="宋体" w:hint="eastAsia"/>
          <w:color w:val="000000" w:themeColor="text1"/>
          <w:sz w:val="32"/>
          <w:szCs w:val="32"/>
        </w:rPr>
        <w:t>实施</w:t>
      </w:r>
      <w:r w:rsidRPr="00451723">
        <w:rPr>
          <w:rFonts w:ascii="仿宋_GB2312" w:eastAsia="仿宋_GB2312" w:hAnsi="宋体" w:hint="eastAsia"/>
          <w:color w:val="000000" w:themeColor="text1"/>
          <w:sz w:val="32"/>
          <w:szCs w:val="32"/>
        </w:rPr>
        <w:t>方案如下</w:t>
      </w:r>
      <w:r w:rsidR="00E17BB9" w:rsidRPr="00451723">
        <w:rPr>
          <w:rFonts w:ascii="仿宋_GB2312" w:eastAsia="仿宋_GB2312" w:hAnsi="宋体" w:hint="eastAsia"/>
          <w:color w:val="000000" w:themeColor="text1"/>
          <w:sz w:val="32"/>
          <w:szCs w:val="32"/>
        </w:rPr>
        <w:t>。</w:t>
      </w:r>
    </w:p>
    <w:p w:rsidR="00145273" w:rsidRPr="00451723" w:rsidRDefault="00145273" w:rsidP="00145273">
      <w:pPr>
        <w:ind w:firstLineChars="200" w:firstLine="640"/>
        <w:rPr>
          <w:rFonts w:ascii="黑体" w:eastAsia="黑体" w:hAnsi="Arial Black"/>
          <w:color w:val="000000" w:themeColor="text1"/>
          <w:sz w:val="32"/>
          <w:szCs w:val="32"/>
        </w:rPr>
      </w:pPr>
      <w:r w:rsidRPr="00451723">
        <w:rPr>
          <w:rFonts w:ascii="黑体" w:eastAsia="黑体" w:hAnsi="Arial Black" w:hint="eastAsia"/>
          <w:color w:val="000000" w:themeColor="text1"/>
          <w:sz w:val="32"/>
          <w:szCs w:val="32"/>
        </w:rPr>
        <w:t>一、</w:t>
      </w:r>
      <w:r w:rsidR="00452DB3" w:rsidRPr="00451723">
        <w:rPr>
          <w:rFonts w:ascii="黑体" w:eastAsia="黑体" w:hAnsi="Arial Black" w:hint="eastAsia"/>
          <w:color w:val="000000" w:themeColor="text1"/>
          <w:sz w:val="32"/>
          <w:szCs w:val="32"/>
        </w:rPr>
        <w:t>大</w:t>
      </w:r>
      <w:r w:rsidRPr="00451723">
        <w:rPr>
          <w:rFonts w:ascii="黑体" w:eastAsia="黑体" w:hAnsi="Arial Black" w:hint="eastAsia"/>
          <w:color w:val="000000" w:themeColor="text1"/>
          <w:sz w:val="32"/>
          <w:szCs w:val="32"/>
        </w:rPr>
        <w:t>赛基本信息</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1.大赛名称：</w:t>
      </w:r>
      <w:r w:rsidR="00EC67BD" w:rsidRPr="00451723">
        <w:rPr>
          <w:rFonts w:ascii="仿宋_GB2312" w:eastAsia="仿宋_GB2312" w:hAnsi="宋体" w:hint="eastAsia"/>
          <w:color w:val="000000" w:themeColor="text1"/>
          <w:sz w:val="32"/>
          <w:szCs w:val="32"/>
        </w:rPr>
        <w:t>四川省高职院校大学生智慧物流作业方案设计与实施技能大赛</w:t>
      </w:r>
      <w:r w:rsidRPr="00451723">
        <w:rPr>
          <w:rFonts w:ascii="仿宋_GB2312" w:eastAsia="仿宋_GB2312" w:hAnsi="宋体" w:hint="eastAsia"/>
          <w:color w:val="000000" w:themeColor="text1"/>
          <w:sz w:val="32"/>
          <w:szCs w:val="32"/>
        </w:rPr>
        <w:t>。</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2.主办单位：四川省教育厅</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3.承办单位：</w:t>
      </w:r>
      <w:r w:rsidR="00EC67BD" w:rsidRPr="00451723">
        <w:rPr>
          <w:rFonts w:ascii="仿宋_GB2312" w:eastAsia="仿宋_GB2312" w:hAnsi="宋体" w:hint="eastAsia"/>
          <w:color w:val="000000" w:themeColor="text1"/>
          <w:sz w:val="32"/>
          <w:szCs w:val="32"/>
        </w:rPr>
        <w:t>成都</w:t>
      </w:r>
      <w:r w:rsidR="00EC67BD" w:rsidRPr="00451723">
        <w:rPr>
          <w:rFonts w:ascii="仿宋_GB2312" w:eastAsia="仿宋_GB2312" w:hAnsi="宋体"/>
          <w:color w:val="000000" w:themeColor="text1"/>
          <w:sz w:val="32"/>
          <w:szCs w:val="32"/>
        </w:rPr>
        <w:t>工业</w:t>
      </w:r>
      <w:r w:rsidRPr="00451723">
        <w:rPr>
          <w:rFonts w:ascii="仿宋_GB2312" w:eastAsia="仿宋_GB2312" w:hAnsi="宋体" w:hint="eastAsia"/>
          <w:color w:val="000000" w:themeColor="text1"/>
          <w:sz w:val="32"/>
          <w:szCs w:val="32"/>
        </w:rPr>
        <w:t>职业技术学院</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4.技术支持单位：</w:t>
      </w:r>
      <w:r w:rsidR="00C5522F" w:rsidRPr="00451723">
        <w:rPr>
          <w:rFonts w:ascii="仿宋_GB2312" w:eastAsia="仿宋_GB2312" w:hAnsi="宋体" w:hint="eastAsia"/>
          <w:color w:val="000000" w:themeColor="text1"/>
          <w:sz w:val="32"/>
          <w:szCs w:val="32"/>
        </w:rPr>
        <w:t>深圳市中诺思科技股份有限公司</w:t>
      </w:r>
    </w:p>
    <w:p w:rsidR="00FE54E6" w:rsidRPr="00451723" w:rsidRDefault="00FE54E6" w:rsidP="00FE54E6">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5</w:t>
      </w:r>
      <w:r w:rsidRPr="00451723">
        <w:rPr>
          <w:rFonts w:ascii="仿宋_GB2312" w:eastAsia="仿宋_GB2312" w:hAnsi="宋体"/>
          <w:color w:val="000000" w:themeColor="text1"/>
          <w:sz w:val="32"/>
          <w:szCs w:val="32"/>
        </w:rPr>
        <w:t>.协</w:t>
      </w:r>
      <w:r w:rsidRPr="00451723">
        <w:rPr>
          <w:rFonts w:ascii="仿宋_GB2312" w:eastAsia="仿宋_GB2312" w:hAnsi="宋体" w:hint="eastAsia"/>
          <w:color w:val="000000" w:themeColor="text1"/>
          <w:sz w:val="32"/>
          <w:szCs w:val="32"/>
        </w:rPr>
        <w:t>办</w:t>
      </w:r>
      <w:r w:rsidRPr="00451723">
        <w:rPr>
          <w:rFonts w:ascii="仿宋_GB2312" w:eastAsia="仿宋_GB2312" w:hAnsi="宋体"/>
          <w:color w:val="000000" w:themeColor="text1"/>
          <w:sz w:val="32"/>
          <w:szCs w:val="32"/>
        </w:rPr>
        <w:t>单位：</w:t>
      </w:r>
      <w:r w:rsidRPr="00451723">
        <w:rPr>
          <w:rFonts w:ascii="仿宋_GB2312" w:eastAsia="仿宋_GB2312" w:hAnsi="宋体" w:hint="eastAsia"/>
          <w:color w:val="000000" w:themeColor="text1"/>
          <w:sz w:val="32"/>
          <w:szCs w:val="32"/>
        </w:rPr>
        <w:t>北京国商物流有限公司</w:t>
      </w:r>
    </w:p>
    <w:p w:rsidR="00FE54E6" w:rsidRPr="00451723" w:rsidRDefault="00FE54E6" w:rsidP="00FE54E6">
      <w:pPr>
        <w:ind w:firstLineChars="800" w:firstLine="256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成都京东世纪贸易有限公司</w:t>
      </w:r>
    </w:p>
    <w:p w:rsidR="00FE54E6" w:rsidRPr="00451723" w:rsidRDefault="00FE54E6" w:rsidP="00FE54E6">
      <w:pPr>
        <w:ind w:firstLineChars="800" w:firstLine="256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四川苏宁物流有限公司</w:t>
      </w:r>
    </w:p>
    <w:p w:rsidR="00FE54E6" w:rsidRPr="00451723" w:rsidRDefault="00FE54E6" w:rsidP="00FE54E6">
      <w:pPr>
        <w:ind w:firstLineChars="800" w:firstLine="2560"/>
        <w:rPr>
          <w:rFonts w:ascii="仿宋_GB2312" w:eastAsia="仿宋_GB2312" w:hAnsi="宋体"/>
          <w:color w:val="000000" w:themeColor="text1"/>
          <w:sz w:val="32"/>
          <w:szCs w:val="32"/>
        </w:rPr>
      </w:pPr>
      <w:r w:rsidRPr="00451723">
        <w:rPr>
          <w:rFonts w:ascii="仿宋_GB2312" w:eastAsia="仿宋_GB2312" w:hAnsi="宋体"/>
          <w:color w:val="000000" w:themeColor="text1"/>
          <w:sz w:val="32"/>
          <w:szCs w:val="32"/>
        </w:rPr>
        <w:t>高等教育出版社</w:t>
      </w:r>
    </w:p>
    <w:p w:rsidR="00FE54E6" w:rsidRPr="00451723" w:rsidRDefault="00FE54E6" w:rsidP="00FE54E6">
      <w:pPr>
        <w:ind w:firstLineChars="800" w:firstLine="256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成都市现代物流专业职业教育集团</w:t>
      </w:r>
    </w:p>
    <w:p w:rsidR="00145273" w:rsidRPr="00451723" w:rsidRDefault="00C5522F"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color w:val="000000" w:themeColor="text1"/>
          <w:sz w:val="32"/>
          <w:szCs w:val="32"/>
        </w:rPr>
        <w:t>6</w:t>
      </w:r>
      <w:r w:rsidR="00145273" w:rsidRPr="00451723">
        <w:rPr>
          <w:rFonts w:ascii="仿宋_GB2312" w:eastAsia="仿宋_GB2312" w:hAnsi="宋体" w:hint="eastAsia"/>
          <w:color w:val="000000" w:themeColor="text1"/>
          <w:sz w:val="32"/>
          <w:szCs w:val="32"/>
        </w:rPr>
        <w:t>.组织形式：由学院教务处牵头，</w:t>
      </w:r>
      <w:r w:rsidR="00EC67BD" w:rsidRPr="00451723">
        <w:rPr>
          <w:rFonts w:ascii="仿宋_GB2312" w:eastAsia="仿宋_GB2312" w:hAnsi="宋体" w:hint="eastAsia"/>
          <w:color w:val="000000" w:themeColor="text1"/>
          <w:sz w:val="32"/>
          <w:szCs w:val="32"/>
        </w:rPr>
        <w:t>物流</w:t>
      </w:r>
      <w:r w:rsidR="00EC67BD" w:rsidRPr="00451723">
        <w:rPr>
          <w:rFonts w:ascii="仿宋_GB2312" w:eastAsia="仿宋_GB2312" w:hAnsi="宋体"/>
          <w:color w:val="000000" w:themeColor="text1"/>
          <w:sz w:val="32"/>
          <w:szCs w:val="32"/>
        </w:rPr>
        <w:t>工程学院</w:t>
      </w:r>
      <w:r w:rsidR="00145273" w:rsidRPr="00451723">
        <w:rPr>
          <w:rFonts w:ascii="仿宋_GB2312" w:eastAsia="仿宋_GB2312" w:hAnsi="宋体" w:hint="eastAsia"/>
          <w:color w:val="000000" w:themeColor="text1"/>
          <w:sz w:val="32"/>
          <w:szCs w:val="32"/>
        </w:rPr>
        <w:t>具体实</w:t>
      </w:r>
      <w:r w:rsidR="00145273" w:rsidRPr="00451723">
        <w:rPr>
          <w:rFonts w:ascii="仿宋_GB2312" w:eastAsia="仿宋_GB2312" w:hAnsi="宋体" w:hint="eastAsia"/>
          <w:color w:val="000000" w:themeColor="text1"/>
          <w:sz w:val="32"/>
          <w:szCs w:val="32"/>
        </w:rPr>
        <w:lastRenderedPageBreak/>
        <w:t>施，各部门与协办单位协同配合实施。</w:t>
      </w:r>
    </w:p>
    <w:p w:rsidR="00C5522F" w:rsidRPr="00451723" w:rsidRDefault="00C5522F"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color w:val="000000" w:themeColor="text1"/>
          <w:sz w:val="32"/>
          <w:szCs w:val="32"/>
        </w:rPr>
        <w:t>7</w:t>
      </w:r>
      <w:r w:rsidR="00145273" w:rsidRPr="00451723">
        <w:rPr>
          <w:rFonts w:ascii="仿宋_GB2312" w:eastAsia="仿宋_GB2312" w:hAnsi="宋体" w:hint="eastAsia"/>
          <w:color w:val="000000" w:themeColor="text1"/>
          <w:sz w:val="32"/>
          <w:szCs w:val="32"/>
        </w:rPr>
        <w:t>.大赛目的：</w:t>
      </w:r>
      <w:r w:rsidR="00E17BB9" w:rsidRPr="00451723">
        <w:rPr>
          <w:rFonts w:ascii="仿宋_GB2312" w:eastAsia="仿宋_GB2312" w:hAnsi="宋体" w:hint="eastAsia"/>
          <w:color w:val="000000" w:themeColor="text1"/>
          <w:sz w:val="32"/>
          <w:szCs w:val="32"/>
        </w:rPr>
        <w:t>服务全省职业教育发展，</w:t>
      </w:r>
      <w:r w:rsidR="00145273" w:rsidRPr="00451723">
        <w:rPr>
          <w:rFonts w:ascii="仿宋_GB2312" w:eastAsia="仿宋_GB2312" w:hAnsi="宋体" w:hint="eastAsia"/>
          <w:color w:val="000000" w:themeColor="text1"/>
          <w:sz w:val="32"/>
          <w:szCs w:val="32"/>
        </w:rPr>
        <w:t>通过</w:t>
      </w:r>
      <w:r w:rsidRPr="00451723">
        <w:rPr>
          <w:rFonts w:ascii="仿宋_GB2312" w:eastAsia="仿宋_GB2312" w:hAnsi="宋体" w:hint="eastAsia"/>
          <w:color w:val="000000" w:themeColor="text1"/>
          <w:sz w:val="32"/>
          <w:szCs w:val="32"/>
        </w:rPr>
        <w:t>智慧物流作业方案设计与实施技能大赛</w:t>
      </w:r>
      <w:r w:rsidR="00145273" w:rsidRPr="00451723">
        <w:rPr>
          <w:rFonts w:ascii="仿宋_GB2312" w:eastAsia="仿宋_GB2312" w:hAnsi="宋体" w:hint="eastAsia"/>
          <w:color w:val="000000" w:themeColor="text1"/>
          <w:sz w:val="32"/>
          <w:szCs w:val="32"/>
        </w:rPr>
        <w:t>，</w:t>
      </w:r>
      <w:r w:rsidRPr="00451723">
        <w:rPr>
          <w:rFonts w:ascii="仿宋_GB2312" w:eastAsia="仿宋_GB2312" w:hAnsi="宋体" w:hint="eastAsia"/>
          <w:color w:val="000000" w:themeColor="text1"/>
          <w:sz w:val="32"/>
          <w:szCs w:val="32"/>
        </w:rPr>
        <w:t>引导</w:t>
      </w:r>
      <w:r w:rsidR="00D153ED" w:rsidRPr="00451723">
        <w:rPr>
          <w:rFonts w:ascii="仿宋_GB2312" w:eastAsia="仿宋_GB2312" w:hAnsi="宋体" w:hint="eastAsia"/>
          <w:color w:val="000000" w:themeColor="text1"/>
          <w:sz w:val="32"/>
          <w:szCs w:val="32"/>
        </w:rPr>
        <w:t>物流</w:t>
      </w:r>
      <w:r w:rsidR="00D153ED" w:rsidRPr="00451723">
        <w:rPr>
          <w:rFonts w:ascii="仿宋_GB2312" w:eastAsia="仿宋_GB2312" w:hAnsi="宋体"/>
          <w:color w:val="000000" w:themeColor="text1"/>
          <w:sz w:val="32"/>
          <w:szCs w:val="32"/>
        </w:rPr>
        <w:t>相关</w:t>
      </w:r>
      <w:r w:rsidRPr="00451723">
        <w:rPr>
          <w:rFonts w:ascii="仿宋_GB2312" w:eastAsia="仿宋_GB2312" w:hAnsi="宋体" w:hint="eastAsia"/>
          <w:color w:val="000000" w:themeColor="text1"/>
          <w:sz w:val="32"/>
          <w:szCs w:val="32"/>
        </w:rPr>
        <w:t>专业</w:t>
      </w:r>
      <w:r w:rsidR="00D153ED" w:rsidRPr="00451723">
        <w:rPr>
          <w:rFonts w:ascii="仿宋_GB2312" w:eastAsia="仿宋_GB2312" w:hAnsi="宋体" w:hint="eastAsia"/>
          <w:color w:val="000000" w:themeColor="text1"/>
          <w:sz w:val="32"/>
          <w:szCs w:val="32"/>
        </w:rPr>
        <w:t>明确</w:t>
      </w:r>
      <w:r w:rsidR="00D153ED" w:rsidRPr="00451723">
        <w:rPr>
          <w:rFonts w:ascii="仿宋_GB2312" w:eastAsia="仿宋_GB2312" w:hAnsi="宋体"/>
          <w:color w:val="000000" w:themeColor="text1"/>
          <w:sz w:val="32"/>
          <w:szCs w:val="32"/>
        </w:rPr>
        <w:t>专业</w:t>
      </w:r>
      <w:r w:rsidRPr="00451723">
        <w:rPr>
          <w:rFonts w:ascii="仿宋_GB2312" w:eastAsia="仿宋_GB2312" w:hAnsi="宋体" w:hint="eastAsia"/>
          <w:color w:val="000000" w:themeColor="text1"/>
          <w:sz w:val="32"/>
          <w:szCs w:val="32"/>
        </w:rPr>
        <w:t>人才培养定位与规格，</w:t>
      </w:r>
      <w:r w:rsidR="00145273" w:rsidRPr="00451723">
        <w:rPr>
          <w:rFonts w:ascii="仿宋_GB2312" w:eastAsia="仿宋_GB2312" w:hAnsi="宋体" w:hint="eastAsia"/>
          <w:color w:val="000000" w:themeColor="text1"/>
          <w:sz w:val="32"/>
          <w:szCs w:val="32"/>
        </w:rPr>
        <w:t>提升学生在</w:t>
      </w:r>
      <w:r w:rsidR="009346BD" w:rsidRPr="00451723">
        <w:rPr>
          <w:rFonts w:ascii="仿宋_GB2312" w:eastAsia="仿宋_GB2312" w:hAnsi="宋体" w:hint="eastAsia"/>
          <w:color w:val="000000" w:themeColor="text1"/>
          <w:sz w:val="32"/>
          <w:szCs w:val="32"/>
        </w:rPr>
        <w:t>物流</w:t>
      </w:r>
      <w:r w:rsidR="009346BD" w:rsidRPr="00451723">
        <w:rPr>
          <w:rFonts w:ascii="仿宋_GB2312" w:eastAsia="仿宋_GB2312" w:hAnsi="宋体"/>
          <w:color w:val="000000" w:themeColor="text1"/>
          <w:sz w:val="32"/>
          <w:szCs w:val="32"/>
        </w:rPr>
        <w:t>行</w:t>
      </w:r>
      <w:r w:rsidRPr="00451723">
        <w:rPr>
          <w:rFonts w:ascii="仿宋_GB2312" w:eastAsia="仿宋_GB2312" w:hAnsi="宋体" w:hint="eastAsia"/>
          <w:color w:val="000000" w:themeColor="text1"/>
          <w:sz w:val="32"/>
          <w:szCs w:val="32"/>
        </w:rPr>
        <w:t>业</w:t>
      </w:r>
      <w:r w:rsidR="00145273" w:rsidRPr="00451723">
        <w:rPr>
          <w:rFonts w:ascii="仿宋_GB2312" w:eastAsia="仿宋_GB2312" w:hAnsi="宋体" w:hint="eastAsia"/>
          <w:color w:val="000000" w:themeColor="text1"/>
          <w:sz w:val="32"/>
          <w:szCs w:val="32"/>
        </w:rPr>
        <w:t>相关领域的应用和实践能力，推动</w:t>
      </w:r>
      <w:r w:rsidR="00D153ED" w:rsidRPr="00451723">
        <w:rPr>
          <w:rFonts w:ascii="仿宋_GB2312" w:eastAsia="仿宋_GB2312" w:hAnsi="宋体" w:hint="eastAsia"/>
          <w:color w:val="000000" w:themeColor="text1"/>
          <w:sz w:val="32"/>
          <w:szCs w:val="32"/>
        </w:rPr>
        <w:t>物流</w:t>
      </w:r>
      <w:r w:rsidR="00145273" w:rsidRPr="00451723">
        <w:rPr>
          <w:rFonts w:ascii="仿宋_GB2312" w:eastAsia="仿宋_GB2312" w:hAnsi="宋体" w:hint="eastAsia"/>
          <w:color w:val="000000" w:themeColor="text1"/>
          <w:sz w:val="32"/>
          <w:szCs w:val="32"/>
        </w:rPr>
        <w:t>产业的发展与普及，进而带动专业发展。</w:t>
      </w:r>
    </w:p>
    <w:p w:rsidR="00145273" w:rsidRPr="00451723" w:rsidRDefault="00C5522F"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color w:val="000000" w:themeColor="text1"/>
          <w:sz w:val="32"/>
          <w:szCs w:val="32"/>
        </w:rPr>
        <w:t>8</w:t>
      </w:r>
      <w:r w:rsidR="00145273" w:rsidRPr="00451723">
        <w:rPr>
          <w:rFonts w:ascii="仿宋_GB2312" w:eastAsia="仿宋_GB2312" w:hAnsi="宋体" w:hint="eastAsia"/>
          <w:color w:val="000000" w:themeColor="text1"/>
          <w:sz w:val="32"/>
          <w:szCs w:val="32"/>
        </w:rPr>
        <w:t>.竞赛工作流程：拟定大赛方案</w:t>
      </w:r>
      <w:r w:rsidR="00145273" w:rsidRPr="00451723">
        <w:rPr>
          <w:rFonts w:ascii="仿宋_GB2312" w:eastAsia="仿宋_GB2312" w:hAnsi="宋体" w:hint="eastAsia"/>
          <w:noProof/>
          <w:color w:val="000000" w:themeColor="text1"/>
          <w:sz w:val="32"/>
          <w:szCs w:val="32"/>
        </w:rPr>
        <mc:AlternateContent>
          <mc:Choice Requires="wps">
            <w:drawing>
              <wp:inline distT="0" distB="0" distL="0" distR="0" wp14:anchorId="630F7924" wp14:editId="63A756D5">
                <wp:extent cx="342900" cy="0"/>
                <wp:effectExtent l="7620" t="56515" r="20955" b="57785"/>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22E4FEF7" id="直接连接符 7" o:spid="_x0000_s1026" style="visibility:visible;mso-wrap-style:square;mso-left-percent:-10001;mso-top-percent:-10001;mso-position-horizontal:absolute;mso-position-horizontal-relative:char;mso-position-vertical:absolute;mso-position-vertical-relative:line;mso-left-percent:-10001;mso-top-percent:-10001" from="0,0" to="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">
                <v:stroke endarrow="block"/>
                <w10:anchorlock/>
              </v:line>
            </w:pict>
          </mc:Fallback>
        </mc:AlternateContent>
      </w:r>
      <w:r w:rsidR="00145273" w:rsidRPr="00451723">
        <w:rPr>
          <w:rFonts w:ascii="仿宋_GB2312" w:eastAsia="仿宋_GB2312" w:hAnsi="宋体" w:hint="eastAsia"/>
          <w:color w:val="000000" w:themeColor="text1"/>
          <w:sz w:val="32"/>
          <w:szCs w:val="32"/>
        </w:rPr>
        <w:t>报省教育厅</w:t>
      </w:r>
      <w:r w:rsidR="00145273" w:rsidRPr="00451723">
        <w:rPr>
          <w:rFonts w:ascii="仿宋_GB2312" w:eastAsia="仿宋_GB2312" w:hAnsi="宋体" w:hint="eastAsia"/>
          <w:noProof/>
          <w:color w:val="000000" w:themeColor="text1"/>
          <w:sz w:val="32"/>
          <w:szCs w:val="32"/>
        </w:rPr>
        <mc:AlternateContent>
          <mc:Choice Requires="wps">
            <w:drawing>
              <wp:inline distT="0" distB="0" distL="0" distR="0" wp14:anchorId="389BD5AE" wp14:editId="4D614881">
                <wp:extent cx="342900" cy="0"/>
                <wp:effectExtent l="9525" t="58420" r="19050" b="55880"/>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23A69C71" id="直接连接符 6" o:spid="_x0000_s1026" style="visibility:visible;mso-wrap-style:square;mso-left-percent:-10001;mso-top-percent:-10001;mso-position-horizontal:absolute;mso-position-horizontal-relative:char;mso-position-vertical:absolute;mso-position-vertical-relative:line;mso-left-percent:-10001;mso-top-percent:-10001" from="0,0" to="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YfQwIAAFQ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">
                <v:stroke endarrow="block"/>
                <w10:anchorlock/>
              </v:line>
            </w:pict>
          </mc:Fallback>
        </mc:AlternateContent>
      </w:r>
      <w:r w:rsidR="00145273" w:rsidRPr="00451723">
        <w:rPr>
          <w:rFonts w:ascii="仿宋_GB2312" w:eastAsia="仿宋_GB2312" w:hAnsi="宋体" w:hint="eastAsia"/>
          <w:color w:val="000000" w:themeColor="text1"/>
          <w:sz w:val="32"/>
          <w:szCs w:val="32"/>
        </w:rPr>
        <w:t>召开赛</w:t>
      </w:r>
      <w:r w:rsidR="00F910C6" w:rsidRPr="00451723">
        <w:rPr>
          <w:rFonts w:ascii="仿宋_GB2312" w:eastAsia="仿宋_GB2312" w:hAnsi="宋体" w:hint="eastAsia"/>
          <w:color w:val="000000" w:themeColor="text1"/>
          <w:sz w:val="32"/>
          <w:szCs w:val="32"/>
        </w:rPr>
        <w:t>项</w:t>
      </w:r>
      <w:r w:rsidR="00145273" w:rsidRPr="00451723">
        <w:rPr>
          <w:rFonts w:ascii="仿宋_GB2312" w:eastAsia="仿宋_GB2312" w:hAnsi="宋体" w:hint="eastAsia"/>
          <w:color w:val="000000" w:themeColor="text1"/>
          <w:sz w:val="32"/>
          <w:szCs w:val="32"/>
        </w:rPr>
        <w:t>说明会</w:t>
      </w:r>
      <w:r w:rsidR="00145273" w:rsidRPr="00451723">
        <w:rPr>
          <w:rFonts w:ascii="仿宋_GB2312" w:eastAsia="仿宋_GB2312" w:hAnsi="宋体" w:hint="eastAsia"/>
          <w:noProof/>
          <w:color w:val="000000" w:themeColor="text1"/>
          <w:sz w:val="32"/>
          <w:szCs w:val="32"/>
        </w:rPr>
        <mc:AlternateContent>
          <mc:Choice Requires="wps">
            <w:drawing>
              <wp:inline distT="0" distB="0" distL="0" distR="0" wp14:anchorId="62096BF6" wp14:editId="1E7FAC16">
                <wp:extent cx="342900" cy="0"/>
                <wp:effectExtent l="10160" t="58420" r="18415" b="55880"/>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0CDF627A" id="直接连接符 5" o:spid="_x0000_s1026" style="visibility:visible;mso-wrap-style:square;mso-left-percent:-10001;mso-top-percent:-10001;mso-position-horizontal:absolute;mso-position-horizontal-relative:char;mso-position-vertical:absolute;mso-position-vertical-relative:line;mso-left-percent:-10001;mso-top-percent:-10001" from="0,0" to="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ZQwIAAFQ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">
                <v:stroke endarrow="block"/>
                <w10:anchorlock/>
              </v:line>
            </w:pict>
          </mc:Fallback>
        </mc:AlternateContent>
      </w:r>
      <w:r w:rsidR="00145273" w:rsidRPr="00451723">
        <w:rPr>
          <w:rFonts w:ascii="仿宋_GB2312" w:eastAsia="仿宋_GB2312" w:hAnsi="宋体" w:hint="eastAsia"/>
          <w:color w:val="000000" w:themeColor="text1"/>
          <w:sz w:val="32"/>
          <w:szCs w:val="32"/>
        </w:rPr>
        <w:t>公告</w:t>
      </w:r>
      <w:r w:rsidR="00F83346" w:rsidRPr="00451723">
        <w:rPr>
          <w:rFonts w:ascii="仿宋_GB2312" w:eastAsia="仿宋_GB2312" w:hAnsi="宋体" w:hint="eastAsia"/>
          <w:color w:val="000000" w:themeColor="text1"/>
          <w:sz w:val="32"/>
          <w:szCs w:val="32"/>
        </w:rPr>
        <w:t>大</w:t>
      </w:r>
      <w:r w:rsidR="00145273" w:rsidRPr="00451723">
        <w:rPr>
          <w:rFonts w:ascii="仿宋_GB2312" w:eastAsia="仿宋_GB2312" w:hAnsi="宋体" w:hint="eastAsia"/>
          <w:color w:val="000000" w:themeColor="text1"/>
          <w:sz w:val="32"/>
          <w:szCs w:val="32"/>
        </w:rPr>
        <w:t>赛指南</w:t>
      </w:r>
      <w:r w:rsidR="00145273" w:rsidRPr="00451723">
        <w:rPr>
          <w:rFonts w:ascii="仿宋_GB2312" w:eastAsia="仿宋_GB2312" w:hAnsi="宋体" w:hint="eastAsia"/>
          <w:noProof/>
          <w:color w:val="000000" w:themeColor="text1"/>
          <w:sz w:val="32"/>
          <w:szCs w:val="32"/>
        </w:rPr>
        <mc:AlternateContent>
          <mc:Choice Requires="wps">
            <w:drawing>
              <wp:inline distT="0" distB="0" distL="0" distR="0" wp14:anchorId="6D7340C0" wp14:editId="7987F085">
                <wp:extent cx="342900" cy="0"/>
                <wp:effectExtent l="12065" t="58420" r="16510" b="55880"/>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1429DCD3" id="直接连接符 4" o:spid="_x0000_s1026" style="visibility:visible;mso-wrap-style:square;mso-left-percent:-10001;mso-top-percent:-10001;mso-position-horizontal:absolute;mso-position-horizontal-relative:char;mso-position-vertical:absolute;mso-position-vertical-relative:line;mso-left-percent:-10001;mso-top-percent:-10001" from="0,0" to="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hSQwIAAFQ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">
                <v:stroke endarrow="block"/>
                <w10:anchorlock/>
              </v:line>
            </w:pict>
          </mc:Fallback>
        </mc:AlternateContent>
      </w:r>
      <w:r w:rsidR="00145273" w:rsidRPr="00451723">
        <w:rPr>
          <w:rFonts w:ascii="仿宋_GB2312" w:eastAsia="仿宋_GB2312" w:hAnsi="宋体" w:hint="eastAsia"/>
          <w:color w:val="000000" w:themeColor="text1"/>
          <w:sz w:val="32"/>
          <w:szCs w:val="32"/>
        </w:rPr>
        <w:t>比赛</w:t>
      </w:r>
      <w:r w:rsidR="00E17BB9" w:rsidRPr="00451723">
        <w:rPr>
          <w:rFonts w:ascii="仿宋_GB2312" w:eastAsia="仿宋_GB2312" w:hAnsi="宋体" w:hint="eastAsia"/>
          <w:color w:val="000000" w:themeColor="text1"/>
          <w:sz w:val="32"/>
          <w:szCs w:val="32"/>
        </w:rPr>
        <w:t>组织</w:t>
      </w:r>
      <w:r w:rsidR="00145273" w:rsidRPr="00451723">
        <w:rPr>
          <w:rFonts w:ascii="仿宋_GB2312" w:eastAsia="仿宋_GB2312" w:hAnsi="宋体" w:hint="eastAsia"/>
          <w:noProof/>
          <w:color w:val="000000" w:themeColor="text1"/>
          <w:sz w:val="32"/>
          <w:szCs w:val="32"/>
        </w:rPr>
        <mc:AlternateContent>
          <mc:Choice Requires="wps">
            <w:drawing>
              <wp:inline distT="0" distB="0" distL="0" distR="0" wp14:anchorId="352B5555" wp14:editId="5A757A1D">
                <wp:extent cx="342900" cy="0"/>
                <wp:effectExtent l="6350" t="60325" r="22225" b="53975"/>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74F39BA2" id="直接连接符 2" o:spid="_x0000_s1026" style="visibility:visible;mso-wrap-style:square;mso-left-percent:-10001;mso-top-percent:-10001;mso-position-horizontal:absolute;mso-position-horizontal-relative:char;mso-position-vertical:absolute;mso-position-vertical-relative:line;mso-left-percent:-10001;mso-top-percent:-10001" from="0,0" to="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">
                <v:stroke endarrow="block"/>
                <w10:anchorlock/>
              </v:line>
            </w:pict>
          </mc:Fallback>
        </mc:AlternateContent>
      </w:r>
      <w:r w:rsidR="00145273" w:rsidRPr="00451723">
        <w:rPr>
          <w:rFonts w:ascii="仿宋_GB2312" w:eastAsia="仿宋_GB2312" w:hAnsi="宋体" w:hint="eastAsia"/>
          <w:color w:val="000000" w:themeColor="text1"/>
          <w:sz w:val="32"/>
          <w:szCs w:val="32"/>
        </w:rPr>
        <w:t>颁奖</w:t>
      </w:r>
      <w:r w:rsidR="00145273" w:rsidRPr="00451723">
        <w:rPr>
          <w:rFonts w:ascii="仿宋_GB2312" w:eastAsia="仿宋_GB2312" w:hAnsi="宋体" w:hint="eastAsia"/>
          <w:noProof/>
          <w:color w:val="000000" w:themeColor="text1"/>
          <w:sz w:val="32"/>
          <w:szCs w:val="32"/>
        </w:rPr>
        <mc:AlternateContent>
          <mc:Choice Requires="wps">
            <w:drawing>
              <wp:inline distT="0" distB="0" distL="0" distR="0" wp14:anchorId="163258AF" wp14:editId="2480FFBA">
                <wp:extent cx="342900" cy="0"/>
                <wp:effectExtent l="9525" t="60325" r="19050" b="53975"/>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00FD1991" id="直接连接符 1" o:spid="_x0000_s1026" style="visibility:visible;mso-wrap-style:square;mso-left-percent:-10001;mso-top-percent:-10001;mso-position-horizontal:absolute;mso-position-horizontal-relative:char;mso-position-vertical:absolute;mso-position-vertical-relative:line;mso-left-percent:-10001;mso-top-percent:-10001" from="0,0" to="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">
                <v:stroke endarrow="block"/>
                <w10:anchorlock/>
              </v:line>
            </w:pict>
          </mc:Fallback>
        </mc:AlternateContent>
      </w:r>
      <w:r w:rsidR="00145273" w:rsidRPr="00451723">
        <w:rPr>
          <w:rFonts w:ascii="仿宋_GB2312" w:eastAsia="仿宋_GB2312" w:hAnsi="宋体" w:hint="eastAsia"/>
          <w:color w:val="000000" w:themeColor="text1"/>
          <w:sz w:val="32"/>
          <w:szCs w:val="32"/>
        </w:rPr>
        <w:t>总结。</w:t>
      </w:r>
    </w:p>
    <w:p w:rsidR="00145273" w:rsidRPr="00451723" w:rsidRDefault="00D153ED"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color w:val="000000" w:themeColor="text1"/>
          <w:sz w:val="32"/>
          <w:szCs w:val="32"/>
        </w:rPr>
        <w:t>9</w:t>
      </w:r>
      <w:r w:rsidR="00145273" w:rsidRPr="00451723">
        <w:rPr>
          <w:rFonts w:ascii="仿宋_GB2312" w:eastAsia="仿宋_GB2312" w:hAnsi="宋体" w:hint="eastAsia"/>
          <w:color w:val="000000" w:themeColor="text1"/>
          <w:sz w:val="32"/>
          <w:szCs w:val="32"/>
        </w:rPr>
        <w:t>.</w:t>
      </w:r>
      <w:r w:rsidR="00F83346" w:rsidRPr="00451723">
        <w:rPr>
          <w:rFonts w:ascii="仿宋_GB2312" w:eastAsia="仿宋_GB2312" w:hAnsi="宋体" w:hint="eastAsia"/>
          <w:color w:val="000000" w:themeColor="text1"/>
          <w:sz w:val="32"/>
          <w:szCs w:val="32"/>
        </w:rPr>
        <w:t>竞</w:t>
      </w:r>
      <w:r w:rsidR="00145273" w:rsidRPr="00451723">
        <w:rPr>
          <w:rFonts w:ascii="仿宋_GB2312" w:eastAsia="仿宋_GB2312" w:hAnsi="宋体" w:hint="eastAsia"/>
          <w:color w:val="000000" w:themeColor="text1"/>
          <w:sz w:val="32"/>
          <w:szCs w:val="32"/>
        </w:rPr>
        <w:t>赛地点：</w:t>
      </w:r>
      <w:r w:rsidR="00F910C6" w:rsidRPr="00451723">
        <w:rPr>
          <w:rFonts w:ascii="仿宋_GB2312" w:eastAsia="仿宋_GB2312" w:hAnsi="宋体" w:hint="eastAsia"/>
          <w:color w:val="000000" w:themeColor="text1"/>
          <w:sz w:val="32"/>
          <w:szCs w:val="32"/>
        </w:rPr>
        <w:t>成都</w:t>
      </w:r>
      <w:r w:rsidR="00F910C6" w:rsidRPr="00451723">
        <w:rPr>
          <w:rFonts w:ascii="仿宋_GB2312" w:eastAsia="仿宋_GB2312" w:hAnsi="宋体"/>
          <w:color w:val="000000" w:themeColor="text1"/>
          <w:sz w:val="32"/>
          <w:szCs w:val="32"/>
        </w:rPr>
        <w:t>工业</w:t>
      </w:r>
      <w:r w:rsidR="00F910C6" w:rsidRPr="00451723">
        <w:rPr>
          <w:rFonts w:ascii="仿宋_GB2312" w:eastAsia="仿宋_GB2312" w:hAnsi="宋体" w:hint="eastAsia"/>
          <w:color w:val="000000" w:themeColor="text1"/>
          <w:sz w:val="32"/>
          <w:szCs w:val="32"/>
        </w:rPr>
        <w:t>职业技术学院</w:t>
      </w:r>
      <w:r w:rsidR="00145273" w:rsidRPr="00451723">
        <w:rPr>
          <w:rFonts w:ascii="仿宋_GB2312" w:eastAsia="仿宋_GB2312" w:hAnsi="宋体" w:hint="eastAsia"/>
          <w:color w:val="000000" w:themeColor="text1"/>
          <w:sz w:val="32"/>
          <w:szCs w:val="32"/>
        </w:rPr>
        <w:t>（</w:t>
      </w:r>
      <w:r w:rsidR="00F910C6" w:rsidRPr="00451723">
        <w:rPr>
          <w:rFonts w:ascii="仿宋_GB2312" w:eastAsia="仿宋_GB2312" w:hAnsi="宋体" w:hint="eastAsia"/>
          <w:color w:val="000000" w:themeColor="text1"/>
          <w:sz w:val="32"/>
          <w:szCs w:val="32"/>
        </w:rPr>
        <w:t>天府</w:t>
      </w:r>
      <w:r w:rsidR="00145273" w:rsidRPr="00451723">
        <w:rPr>
          <w:rFonts w:ascii="仿宋_GB2312" w:eastAsia="仿宋_GB2312" w:hAnsi="宋体" w:hint="eastAsia"/>
          <w:color w:val="000000" w:themeColor="text1"/>
          <w:sz w:val="32"/>
          <w:szCs w:val="32"/>
        </w:rPr>
        <w:t>校区）。</w:t>
      </w:r>
    </w:p>
    <w:p w:rsidR="00145273" w:rsidRPr="00451723" w:rsidRDefault="00145273" w:rsidP="00145273">
      <w:pPr>
        <w:ind w:firstLineChars="200" w:firstLine="640"/>
        <w:rPr>
          <w:rFonts w:ascii="黑体" w:eastAsia="黑体" w:hAnsi="Arial Black"/>
          <w:color w:val="000000" w:themeColor="text1"/>
          <w:sz w:val="32"/>
          <w:szCs w:val="32"/>
        </w:rPr>
      </w:pPr>
      <w:r w:rsidRPr="00451723">
        <w:rPr>
          <w:rFonts w:ascii="黑体" w:eastAsia="黑体" w:hAnsi="Arial Black" w:hint="eastAsia"/>
          <w:color w:val="000000" w:themeColor="text1"/>
          <w:sz w:val="32"/>
          <w:szCs w:val="32"/>
        </w:rPr>
        <w:t>二、工作机构及主要职责</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（一）</w:t>
      </w:r>
      <w:r w:rsidR="00452DB3" w:rsidRPr="00451723">
        <w:rPr>
          <w:rFonts w:ascii="仿宋_GB2312" w:eastAsia="仿宋_GB2312" w:hAnsi="宋体" w:hint="eastAsia"/>
          <w:color w:val="000000" w:themeColor="text1"/>
          <w:sz w:val="32"/>
          <w:szCs w:val="32"/>
        </w:rPr>
        <w:t>大</w:t>
      </w:r>
      <w:r w:rsidR="00F910C6" w:rsidRPr="00451723">
        <w:rPr>
          <w:rFonts w:ascii="仿宋_GB2312" w:eastAsia="仿宋_GB2312" w:hAnsi="宋体" w:hint="eastAsia"/>
          <w:color w:val="000000" w:themeColor="text1"/>
          <w:sz w:val="32"/>
          <w:szCs w:val="32"/>
        </w:rPr>
        <w:t>赛</w:t>
      </w:r>
      <w:r w:rsidRPr="00451723">
        <w:rPr>
          <w:rFonts w:ascii="仿宋_GB2312" w:eastAsia="仿宋_GB2312" w:hAnsi="宋体" w:hint="eastAsia"/>
          <w:color w:val="000000" w:themeColor="text1"/>
          <w:sz w:val="32"/>
          <w:szCs w:val="32"/>
        </w:rPr>
        <w:t>工作领导小组</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组  长：</w:t>
      </w:r>
      <w:r w:rsidR="00F910C6" w:rsidRPr="00451723">
        <w:rPr>
          <w:rFonts w:ascii="仿宋_GB2312" w:eastAsia="仿宋_GB2312" w:hAnsi="宋体" w:hint="eastAsia"/>
          <w:color w:val="000000" w:themeColor="text1"/>
          <w:sz w:val="32"/>
          <w:szCs w:val="32"/>
        </w:rPr>
        <w:t>姚</w:t>
      </w:r>
      <w:r w:rsidR="00F910C6" w:rsidRPr="00451723">
        <w:rPr>
          <w:rFonts w:ascii="仿宋_GB2312" w:eastAsia="仿宋_GB2312" w:hAnsi="宋体"/>
          <w:color w:val="000000" w:themeColor="text1"/>
          <w:sz w:val="32"/>
          <w:szCs w:val="32"/>
        </w:rPr>
        <w:t>凯</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副组长：</w:t>
      </w:r>
      <w:r w:rsidR="00E17BB9" w:rsidRPr="00451723">
        <w:rPr>
          <w:rFonts w:ascii="仿宋_GB2312" w:eastAsia="仿宋_GB2312" w:hAnsi="宋体" w:hint="eastAsia"/>
          <w:color w:val="000000" w:themeColor="text1"/>
          <w:sz w:val="32"/>
          <w:szCs w:val="32"/>
        </w:rPr>
        <w:t>马雄、舒显奇、黄兴国、</w:t>
      </w:r>
      <w:r w:rsidR="00F910C6" w:rsidRPr="00451723">
        <w:rPr>
          <w:rFonts w:ascii="仿宋_GB2312" w:eastAsia="仿宋_GB2312" w:hAnsi="宋体" w:hint="eastAsia"/>
          <w:color w:val="000000" w:themeColor="text1"/>
          <w:sz w:val="32"/>
          <w:szCs w:val="32"/>
        </w:rPr>
        <w:t>刘吕</w:t>
      </w:r>
      <w:r w:rsidR="00F910C6" w:rsidRPr="00451723">
        <w:rPr>
          <w:rFonts w:ascii="仿宋_GB2312" w:eastAsia="仿宋_GB2312" w:hAnsi="宋体"/>
          <w:color w:val="000000" w:themeColor="text1"/>
          <w:sz w:val="32"/>
          <w:szCs w:val="32"/>
        </w:rPr>
        <w:t>高</w:t>
      </w:r>
      <w:r w:rsidR="00546487">
        <w:rPr>
          <w:rFonts w:ascii="仿宋_GB2312" w:eastAsia="仿宋_GB2312" w:hAnsi="宋体" w:hint="eastAsia"/>
          <w:color w:val="000000" w:themeColor="text1"/>
          <w:sz w:val="32"/>
          <w:szCs w:val="32"/>
        </w:rPr>
        <w:t>、冯</w:t>
      </w:r>
      <w:r w:rsidR="00546487">
        <w:rPr>
          <w:rFonts w:ascii="仿宋_GB2312" w:eastAsia="仿宋_GB2312" w:hAnsi="宋体"/>
          <w:color w:val="000000" w:themeColor="text1"/>
          <w:sz w:val="32"/>
          <w:szCs w:val="32"/>
        </w:rPr>
        <w:t>思俊、</w:t>
      </w:r>
      <w:r w:rsidR="00546487">
        <w:rPr>
          <w:rFonts w:ascii="仿宋_GB2312" w:eastAsia="仿宋_GB2312" w:hAnsi="宋体" w:hint="eastAsia"/>
          <w:color w:val="000000" w:themeColor="text1"/>
          <w:sz w:val="32"/>
          <w:szCs w:val="32"/>
        </w:rPr>
        <w:t>廖野平</w:t>
      </w:r>
    </w:p>
    <w:p w:rsidR="00F910C6"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成  员：</w:t>
      </w:r>
      <w:r w:rsidR="00F910C6" w:rsidRPr="00451723">
        <w:rPr>
          <w:rFonts w:ascii="仿宋_GB2312" w:eastAsia="仿宋_GB2312" w:hAnsi="宋体" w:hint="eastAsia"/>
          <w:color w:val="000000" w:themeColor="text1"/>
          <w:sz w:val="32"/>
          <w:szCs w:val="32"/>
        </w:rPr>
        <w:t>张全</w:t>
      </w:r>
      <w:r w:rsidRPr="00451723">
        <w:rPr>
          <w:rFonts w:ascii="仿宋_GB2312" w:eastAsia="仿宋_GB2312" w:hAnsi="宋体" w:hint="eastAsia"/>
          <w:color w:val="000000" w:themeColor="text1"/>
          <w:sz w:val="32"/>
          <w:szCs w:val="32"/>
        </w:rPr>
        <w:t>、</w:t>
      </w:r>
      <w:r w:rsidR="00F910C6" w:rsidRPr="00451723">
        <w:rPr>
          <w:rFonts w:ascii="仿宋_GB2312" w:eastAsia="仿宋_GB2312" w:hAnsi="宋体" w:hint="eastAsia"/>
          <w:color w:val="000000" w:themeColor="text1"/>
          <w:sz w:val="32"/>
          <w:szCs w:val="32"/>
        </w:rPr>
        <w:t>张锦</w:t>
      </w:r>
      <w:r w:rsidR="00F910C6" w:rsidRPr="00451723">
        <w:rPr>
          <w:rFonts w:ascii="仿宋_GB2312" w:eastAsia="仿宋_GB2312" w:hAnsi="宋体"/>
          <w:color w:val="000000" w:themeColor="text1"/>
          <w:sz w:val="32"/>
          <w:szCs w:val="32"/>
        </w:rPr>
        <w:t>惠</w:t>
      </w:r>
      <w:r w:rsidRPr="00451723">
        <w:rPr>
          <w:rFonts w:ascii="仿宋_GB2312" w:eastAsia="仿宋_GB2312" w:hAnsi="宋体" w:hint="eastAsia"/>
          <w:color w:val="000000" w:themeColor="text1"/>
          <w:sz w:val="32"/>
          <w:szCs w:val="32"/>
        </w:rPr>
        <w:t>、</w:t>
      </w:r>
      <w:r w:rsidR="00E17BB9" w:rsidRPr="00451723">
        <w:rPr>
          <w:rFonts w:ascii="仿宋_GB2312" w:eastAsia="仿宋_GB2312" w:hAnsi="宋体" w:hint="eastAsia"/>
          <w:color w:val="000000" w:themeColor="text1"/>
          <w:sz w:val="32"/>
          <w:szCs w:val="32"/>
        </w:rPr>
        <w:t>王士星、朱传江、张斌、傅晓川、戴红、</w:t>
      </w:r>
      <w:r w:rsidR="002A3D68">
        <w:rPr>
          <w:rFonts w:ascii="仿宋_GB2312" w:eastAsia="仿宋_GB2312" w:hAnsi="宋体" w:hint="eastAsia"/>
          <w:color w:val="000000" w:themeColor="text1"/>
          <w:sz w:val="32"/>
          <w:szCs w:val="32"/>
        </w:rPr>
        <w:t>王调品、</w:t>
      </w:r>
      <w:r w:rsidR="009346BD" w:rsidRPr="00451723">
        <w:rPr>
          <w:rFonts w:ascii="仿宋_GB2312" w:eastAsia="仿宋_GB2312" w:hAnsi="宋体" w:hint="eastAsia"/>
          <w:color w:val="000000" w:themeColor="text1"/>
          <w:sz w:val="32"/>
          <w:szCs w:val="32"/>
        </w:rPr>
        <w:t>程</w:t>
      </w:r>
      <w:r w:rsidR="009346BD" w:rsidRPr="00451723">
        <w:rPr>
          <w:rFonts w:ascii="仿宋_GB2312" w:eastAsia="仿宋_GB2312" w:hAnsi="宋体"/>
          <w:color w:val="000000" w:themeColor="text1"/>
          <w:sz w:val="32"/>
          <w:szCs w:val="32"/>
        </w:rPr>
        <w:t>奋元、</w:t>
      </w:r>
      <w:r w:rsidRPr="00451723">
        <w:rPr>
          <w:rFonts w:ascii="仿宋_GB2312" w:eastAsia="仿宋_GB2312" w:hAnsi="宋体" w:hint="eastAsia"/>
          <w:color w:val="000000" w:themeColor="text1"/>
          <w:sz w:val="32"/>
          <w:szCs w:val="32"/>
        </w:rPr>
        <w:t>熊建云、</w:t>
      </w:r>
      <w:r w:rsidR="00D153ED" w:rsidRPr="00451723">
        <w:rPr>
          <w:rFonts w:ascii="仿宋_GB2312" w:eastAsia="仿宋_GB2312" w:hAnsi="宋体" w:hint="eastAsia"/>
          <w:color w:val="000000" w:themeColor="text1"/>
          <w:sz w:val="32"/>
          <w:szCs w:val="32"/>
        </w:rPr>
        <w:t>王薇</w:t>
      </w:r>
      <w:r w:rsidR="00FE54E6" w:rsidRPr="00451723">
        <w:rPr>
          <w:rFonts w:ascii="仿宋_GB2312" w:eastAsia="仿宋_GB2312" w:hAnsi="宋体" w:hint="eastAsia"/>
          <w:color w:val="000000" w:themeColor="text1"/>
          <w:sz w:val="32"/>
          <w:szCs w:val="32"/>
        </w:rPr>
        <w:t>、杨宗俊</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下设赛项办公室</w:t>
      </w:r>
      <w:r w:rsidR="00D153ED" w:rsidRPr="00451723">
        <w:rPr>
          <w:rFonts w:ascii="仿宋_GB2312" w:eastAsia="仿宋_GB2312" w:hAnsi="宋体" w:hint="eastAsia"/>
          <w:color w:val="000000" w:themeColor="text1"/>
          <w:sz w:val="32"/>
          <w:szCs w:val="32"/>
        </w:rPr>
        <w:t>，</w:t>
      </w:r>
      <w:r w:rsidR="00D153ED" w:rsidRPr="00451723">
        <w:rPr>
          <w:rFonts w:ascii="仿宋_GB2312" w:eastAsia="仿宋_GB2312" w:hAnsi="宋体"/>
          <w:color w:val="000000" w:themeColor="text1"/>
          <w:sz w:val="32"/>
          <w:szCs w:val="32"/>
        </w:rPr>
        <w:t>办公</w:t>
      </w:r>
      <w:r w:rsidR="00D153ED" w:rsidRPr="00451723">
        <w:rPr>
          <w:rFonts w:ascii="仿宋_GB2312" w:eastAsia="仿宋_GB2312" w:hAnsi="宋体" w:hint="eastAsia"/>
          <w:color w:val="000000" w:themeColor="text1"/>
          <w:sz w:val="32"/>
          <w:szCs w:val="32"/>
        </w:rPr>
        <w:t>室</w:t>
      </w:r>
      <w:r w:rsidR="00D153ED" w:rsidRPr="00451723">
        <w:rPr>
          <w:rFonts w:ascii="仿宋_GB2312" w:eastAsia="仿宋_GB2312" w:hAnsi="宋体"/>
          <w:color w:val="000000" w:themeColor="text1"/>
          <w:sz w:val="32"/>
          <w:szCs w:val="32"/>
        </w:rPr>
        <w:t>设在</w:t>
      </w:r>
      <w:r w:rsidR="00D153ED" w:rsidRPr="00451723">
        <w:rPr>
          <w:rFonts w:ascii="仿宋_GB2312" w:eastAsia="仿宋_GB2312" w:hAnsi="宋体" w:hint="eastAsia"/>
          <w:color w:val="000000" w:themeColor="text1"/>
          <w:sz w:val="32"/>
          <w:szCs w:val="32"/>
        </w:rPr>
        <w:t>教</w:t>
      </w:r>
      <w:r w:rsidR="00D153ED" w:rsidRPr="00451723">
        <w:rPr>
          <w:rFonts w:ascii="仿宋_GB2312" w:eastAsia="仿宋_GB2312" w:hAnsi="宋体"/>
          <w:color w:val="000000" w:themeColor="text1"/>
          <w:sz w:val="32"/>
          <w:szCs w:val="32"/>
        </w:rPr>
        <w:t>务处</w:t>
      </w:r>
      <w:r w:rsidR="00A2003A" w:rsidRPr="00451723">
        <w:rPr>
          <w:rFonts w:ascii="仿宋_GB2312" w:eastAsia="仿宋_GB2312" w:hAnsi="宋体" w:hint="eastAsia"/>
          <w:color w:val="000000" w:themeColor="text1"/>
          <w:sz w:val="32"/>
          <w:szCs w:val="32"/>
        </w:rPr>
        <w:t>。</w:t>
      </w:r>
    </w:p>
    <w:p w:rsidR="004F0806" w:rsidRPr="00451723" w:rsidRDefault="004F0806"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办公室主任：刘吕高</w:t>
      </w:r>
    </w:p>
    <w:p w:rsidR="004F0806" w:rsidRPr="00451723" w:rsidRDefault="004F0806"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副主任：张全、张锦惠</w:t>
      </w:r>
    </w:p>
    <w:p w:rsidR="004F0806" w:rsidRPr="00451723" w:rsidRDefault="004F0806"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成员：冉启涛、程奋元、熊建云、王薇</w:t>
      </w:r>
      <w:r w:rsidR="00FE54E6" w:rsidRPr="00451723">
        <w:rPr>
          <w:rFonts w:ascii="仿宋_GB2312" w:eastAsia="仿宋_GB2312" w:hAnsi="宋体" w:hint="eastAsia"/>
          <w:color w:val="000000" w:themeColor="text1"/>
          <w:sz w:val="32"/>
          <w:szCs w:val="32"/>
        </w:rPr>
        <w:t>、杨宗俊</w:t>
      </w:r>
      <w:r w:rsidRPr="00451723">
        <w:rPr>
          <w:rFonts w:ascii="仿宋_GB2312" w:eastAsia="仿宋_GB2312" w:hAnsi="宋体" w:hint="eastAsia"/>
          <w:color w:val="000000" w:themeColor="text1"/>
          <w:sz w:val="32"/>
          <w:szCs w:val="32"/>
        </w:rPr>
        <w:t>，教务处、物流工程学院相关人员。</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（二）大赛筹备工作组</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lastRenderedPageBreak/>
        <w:t>1．会务</w:t>
      </w:r>
      <w:r w:rsidR="00452DB3" w:rsidRPr="00451723">
        <w:rPr>
          <w:rFonts w:ascii="仿宋_GB2312" w:eastAsia="仿宋_GB2312" w:hAnsi="宋体" w:hint="eastAsia"/>
          <w:color w:val="000000" w:themeColor="text1"/>
          <w:sz w:val="32"/>
          <w:szCs w:val="32"/>
        </w:rPr>
        <w:t>秘书</w:t>
      </w:r>
      <w:r w:rsidRPr="00451723">
        <w:rPr>
          <w:rFonts w:ascii="仿宋_GB2312" w:eastAsia="仿宋_GB2312" w:hAnsi="宋体" w:hint="eastAsia"/>
          <w:color w:val="000000" w:themeColor="text1"/>
          <w:sz w:val="32"/>
          <w:szCs w:val="32"/>
        </w:rPr>
        <w:t>组</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负责</w:t>
      </w:r>
      <w:r w:rsidR="00D153ED" w:rsidRPr="00451723">
        <w:rPr>
          <w:rFonts w:ascii="仿宋_GB2312" w:eastAsia="仿宋_GB2312" w:hAnsi="宋体" w:hint="eastAsia"/>
          <w:color w:val="000000" w:themeColor="text1"/>
          <w:sz w:val="32"/>
          <w:szCs w:val="32"/>
        </w:rPr>
        <w:t>部门</w:t>
      </w:r>
      <w:r w:rsidRPr="00451723">
        <w:rPr>
          <w:rFonts w:ascii="仿宋_GB2312" w:eastAsia="仿宋_GB2312" w:hAnsi="宋体" w:hint="eastAsia"/>
          <w:color w:val="000000" w:themeColor="text1"/>
          <w:sz w:val="32"/>
          <w:szCs w:val="32"/>
        </w:rPr>
        <w:t>：</w:t>
      </w:r>
      <w:r w:rsidR="00D153ED" w:rsidRPr="00451723">
        <w:rPr>
          <w:rFonts w:ascii="仿宋_GB2312" w:eastAsia="仿宋_GB2312" w:hAnsi="宋体" w:hint="eastAsia"/>
          <w:color w:val="000000" w:themeColor="text1"/>
          <w:sz w:val="32"/>
          <w:szCs w:val="32"/>
        </w:rPr>
        <w:t>教务</w:t>
      </w:r>
      <w:r w:rsidR="00D153ED" w:rsidRPr="00451723">
        <w:rPr>
          <w:rFonts w:ascii="仿宋_GB2312" w:eastAsia="仿宋_GB2312" w:hAnsi="宋体"/>
          <w:color w:val="000000" w:themeColor="text1"/>
          <w:sz w:val="32"/>
          <w:szCs w:val="32"/>
        </w:rPr>
        <w:t>处、</w:t>
      </w:r>
      <w:r w:rsidR="00D153ED" w:rsidRPr="00451723">
        <w:rPr>
          <w:rFonts w:ascii="仿宋_GB2312" w:eastAsia="仿宋_GB2312" w:hAnsi="宋体" w:hint="eastAsia"/>
          <w:color w:val="000000" w:themeColor="text1"/>
          <w:sz w:val="32"/>
          <w:szCs w:val="32"/>
        </w:rPr>
        <w:t>物</w:t>
      </w:r>
      <w:r w:rsidR="00D153ED" w:rsidRPr="00451723">
        <w:rPr>
          <w:rFonts w:ascii="仿宋_GB2312" w:eastAsia="仿宋_GB2312" w:hAnsi="宋体"/>
          <w:color w:val="000000" w:themeColor="text1"/>
          <w:sz w:val="32"/>
          <w:szCs w:val="32"/>
        </w:rPr>
        <w:t>流工程学院</w:t>
      </w:r>
    </w:p>
    <w:p w:rsidR="00145273" w:rsidRPr="00451723" w:rsidRDefault="00D153ED"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主要职责</w:t>
      </w:r>
      <w:r w:rsidR="00145273" w:rsidRPr="00451723">
        <w:rPr>
          <w:rFonts w:ascii="仿宋_GB2312" w:eastAsia="仿宋_GB2312" w:hAnsi="宋体" w:hint="eastAsia"/>
          <w:color w:val="000000" w:themeColor="text1"/>
          <w:sz w:val="32"/>
          <w:szCs w:val="32"/>
        </w:rPr>
        <w:t>：</w:t>
      </w:r>
      <w:r w:rsidR="007A4B7F" w:rsidRPr="00451723">
        <w:rPr>
          <w:rFonts w:ascii="仿宋_GB2312" w:eastAsia="仿宋_GB2312" w:hAnsi="宋体" w:hint="eastAsia"/>
          <w:color w:val="000000" w:themeColor="text1"/>
          <w:sz w:val="32"/>
          <w:szCs w:val="32"/>
        </w:rPr>
        <w:t>联络大赛组委会及参赛院校</w:t>
      </w:r>
      <w:r w:rsidR="00145273" w:rsidRPr="00451723">
        <w:rPr>
          <w:rFonts w:ascii="仿宋_GB2312" w:eastAsia="仿宋_GB2312" w:hAnsi="宋体" w:hint="eastAsia"/>
          <w:color w:val="000000" w:themeColor="text1"/>
          <w:sz w:val="32"/>
          <w:szCs w:val="32"/>
        </w:rPr>
        <w:t>、</w:t>
      </w:r>
      <w:r w:rsidR="007A4B7F" w:rsidRPr="00451723">
        <w:rPr>
          <w:rFonts w:ascii="仿宋_GB2312" w:eastAsia="仿宋_GB2312" w:hAnsi="宋体" w:hint="eastAsia"/>
          <w:color w:val="000000" w:themeColor="text1"/>
          <w:sz w:val="32"/>
          <w:szCs w:val="32"/>
        </w:rPr>
        <w:t>大</w:t>
      </w:r>
      <w:r w:rsidR="007A4B7F" w:rsidRPr="00451723">
        <w:rPr>
          <w:rFonts w:ascii="仿宋_GB2312" w:eastAsia="仿宋_GB2312" w:hAnsi="宋体"/>
          <w:color w:val="000000" w:themeColor="text1"/>
          <w:sz w:val="32"/>
          <w:szCs w:val="32"/>
        </w:rPr>
        <w:t>赛</w:t>
      </w:r>
      <w:r w:rsidR="00145273" w:rsidRPr="00451723">
        <w:rPr>
          <w:rFonts w:ascii="仿宋_GB2312" w:eastAsia="仿宋_GB2312" w:hAnsi="宋体" w:hint="eastAsia"/>
          <w:color w:val="000000" w:themeColor="text1"/>
          <w:sz w:val="32"/>
          <w:szCs w:val="32"/>
        </w:rPr>
        <w:t>文件编制印刷（</w:t>
      </w:r>
      <w:r w:rsidR="00452DB3" w:rsidRPr="00451723">
        <w:rPr>
          <w:rFonts w:ascii="仿宋_GB2312" w:eastAsia="仿宋_GB2312" w:hAnsi="宋体" w:hint="eastAsia"/>
          <w:color w:val="000000" w:themeColor="text1"/>
          <w:sz w:val="32"/>
          <w:szCs w:val="32"/>
        </w:rPr>
        <w:t>大赛</w:t>
      </w:r>
      <w:r w:rsidR="00452DB3" w:rsidRPr="00451723">
        <w:rPr>
          <w:rFonts w:ascii="仿宋_GB2312" w:eastAsia="仿宋_GB2312" w:hAnsi="宋体"/>
          <w:color w:val="000000" w:themeColor="text1"/>
          <w:sz w:val="32"/>
          <w:szCs w:val="32"/>
        </w:rPr>
        <w:t>指南</w:t>
      </w:r>
      <w:r w:rsidR="00145273" w:rsidRPr="00451723">
        <w:rPr>
          <w:rFonts w:ascii="仿宋_GB2312" w:eastAsia="仿宋_GB2312" w:hAnsi="宋体" w:hint="eastAsia"/>
          <w:color w:val="000000" w:themeColor="text1"/>
          <w:sz w:val="32"/>
          <w:szCs w:val="32"/>
        </w:rPr>
        <w:t>、日程安排等）、发放资料，</w:t>
      </w:r>
      <w:r w:rsidR="004F0806" w:rsidRPr="00451723">
        <w:rPr>
          <w:rFonts w:ascii="仿宋_GB2312" w:eastAsia="仿宋_GB2312" w:hAnsi="宋体" w:hint="eastAsia"/>
          <w:color w:val="000000" w:themeColor="text1"/>
          <w:sz w:val="32"/>
          <w:szCs w:val="32"/>
        </w:rPr>
        <w:t>报名及赛事组织，</w:t>
      </w:r>
      <w:r w:rsidR="00145273" w:rsidRPr="00451723">
        <w:rPr>
          <w:rFonts w:ascii="仿宋_GB2312" w:eastAsia="仿宋_GB2312" w:hAnsi="宋体" w:hint="eastAsia"/>
          <w:color w:val="000000" w:themeColor="text1"/>
          <w:sz w:val="32"/>
          <w:szCs w:val="32"/>
        </w:rPr>
        <w:t>奖</w:t>
      </w:r>
      <w:r w:rsidR="007A4B7F" w:rsidRPr="00451723">
        <w:rPr>
          <w:rFonts w:ascii="仿宋_GB2312" w:eastAsia="仿宋_GB2312" w:hAnsi="宋体" w:hint="eastAsia"/>
          <w:color w:val="000000" w:themeColor="text1"/>
          <w:sz w:val="32"/>
          <w:szCs w:val="32"/>
        </w:rPr>
        <w:t>证奖品准备及</w:t>
      </w:r>
      <w:r w:rsidR="007A4B7F" w:rsidRPr="00451723">
        <w:rPr>
          <w:rFonts w:ascii="仿宋_GB2312" w:eastAsia="仿宋_GB2312" w:hAnsi="宋体"/>
          <w:color w:val="000000" w:themeColor="text1"/>
          <w:sz w:val="32"/>
          <w:szCs w:val="32"/>
        </w:rPr>
        <w:t>制作</w:t>
      </w:r>
      <w:r w:rsidR="00145273" w:rsidRPr="00451723">
        <w:rPr>
          <w:rFonts w:ascii="仿宋_GB2312" w:eastAsia="仿宋_GB2312" w:hAnsi="宋体" w:hint="eastAsia"/>
          <w:color w:val="000000" w:themeColor="text1"/>
          <w:sz w:val="32"/>
          <w:szCs w:val="32"/>
        </w:rPr>
        <w:t>；</w:t>
      </w:r>
      <w:r w:rsidRPr="00451723">
        <w:rPr>
          <w:rFonts w:ascii="仿宋_GB2312" w:eastAsia="仿宋_GB2312" w:hAnsi="宋体" w:hint="eastAsia"/>
          <w:color w:val="000000" w:themeColor="text1"/>
          <w:sz w:val="32"/>
          <w:szCs w:val="32"/>
        </w:rPr>
        <w:t>大</w:t>
      </w:r>
      <w:r w:rsidR="00145273" w:rsidRPr="00451723">
        <w:rPr>
          <w:rFonts w:ascii="仿宋_GB2312" w:eastAsia="仿宋_GB2312" w:hAnsi="宋体" w:hint="eastAsia"/>
          <w:color w:val="000000" w:themeColor="text1"/>
          <w:sz w:val="32"/>
          <w:szCs w:val="32"/>
        </w:rPr>
        <w:t>会报到、会场及安排</w:t>
      </w:r>
      <w:r w:rsidR="007A4B7F" w:rsidRPr="00451723">
        <w:rPr>
          <w:rFonts w:ascii="仿宋_GB2312" w:eastAsia="仿宋_GB2312" w:hAnsi="宋体" w:hint="eastAsia"/>
          <w:color w:val="000000" w:themeColor="text1"/>
          <w:sz w:val="32"/>
          <w:szCs w:val="32"/>
        </w:rPr>
        <w:t>；</w:t>
      </w:r>
      <w:r w:rsidR="007A4B7F" w:rsidRPr="00451723">
        <w:rPr>
          <w:rFonts w:ascii="仿宋_GB2312" w:eastAsia="仿宋_GB2312" w:hAnsi="宋体"/>
          <w:color w:val="000000" w:themeColor="text1"/>
          <w:sz w:val="32"/>
          <w:szCs w:val="32"/>
        </w:rPr>
        <w:t>大赛</w:t>
      </w:r>
      <w:r w:rsidR="007A4B7F" w:rsidRPr="00451723">
        <w:rPr>
          <w:rFonts w:ascii="仿宋_GB2312" w:eastAsia="仿宋_GB2312" w:hAnsi="宋体" w:hint="eastAsia"/>
          <w:color w:val="000000" w:themeColor="text1"/>
          <w:sz w:val="32"/>
          <w:szCs w:val="32"/>
        </w:rPr>
        <w:t>总结</w:t>
      </w:r>
      <w:r w:rsidR="00546487">
        <w:rPr>
          <w:rFonts w:ascii="仿宋_GB2312" w:eastAsia="仿宋_GB2312" w:hAnsi="宋体" w:hint="eastAsia"/>
          <w:color w:val="000000" w:themeColor="text1"/>
          <w:sz w:val="32"/>
          <w:szCs w:val="32"/>
        </w:rPr>
        <w:t>及</w:t>
      </w:r>
      <w:r w:rsidR="00546487" w:rsidRPr="00451723">
        <w:rPr>
          <w:rFonts w:ascii="仿宋_GB2312" w:eastAsia="仿宋_GB2312" w:hAnsi="宋体" w:hint="eastAsia"/>
          <w:color w:val="000000" w:themeColor="text1"/>
          <w:sz w:val="32"/>
          <w:szCs w:val="32"/>
        </w:rPr>
        <w:t>开、闭幕式领导讲话材料撰写</w:t>
      </w:r>
      <w:r w:rsidRPr="00451723">
        <w:rPr>
          <w:rFonts w:ascii="仿宋_GB2312" w:eastAsia="仿宋_GB2312" w:hAnsi="宋体" w:hint="eastAsia"/>
          <w:color w:val="000000" w:themeColor="text1"/>
          <w:sz w:val="32"/>
          <w:szCs w:val="32"/>
        </w:rPr>
        <w:t>等</w:t>
      </w:r>
      <w:r w:rsidR="00145273" w:rsidRPr="00451723">
        <w:rPr>
          <w:rFonts w:ascii="仿宋_GB2312" w:eastAsia="仿宋_GB2312" w:hAnsi="宋体" w:hint="eastAsia"/>
          <w:color w:val="000000" w:themeColor="text1"/>
          <w:sz w:val="32"/>
          <w:szCs w:val="32"/>
        </w:rPr>
        <w:t>。</w:t>
      </w:r>
    </w:p>
    <w:p w:rsidR="00145273" w:rsidRPr="00451723" w:rsidRDefault="00546487" w:rsidP="00145273">
      <w:pPr>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w:t>
      </w:r>
      <w:r w:rsidR="00145273" w:rsidRPr="00451723">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竞赛</w:t>
      </w:r>
      <w:r w:rsidR="00145273" w:rsidRPr="00451723">
        <w:rPr>
          <w:rFonts w:ascii="仿宋_GB2312" w:eastAsia="仿宋_GB2312" w:hAnsi="宋体" w:hint="eastAsia"/>
          <w:color w:val="000000" w:themeColor="text1"/>
          <w:sz w:val="32"/>
          <w:szCs w:val="32"/>
        </w:rPr>
        <w:t>工作组</w:t>
      </w:r>
    </w:p>
    <w:p w:rsidR="00D153ED" w:rsidRPr="00451723" w:rsidRDefault="00D153ED" w:rsidP="00D153ED">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负责部门：物流</w:t>
      </w:r>
      <w:r w:rsidRPr="00451723">
        <w:rPr>
          <w:rFonts w:ascii="仿宋_GB2312" w:eastAsia="仿宋_GB2312" w:hAnsi="宋体"/>
          <w:color w:val="000000" w:themeColor="text1"/>
          <w:sz w:val="32"/>
          <w:szCs w:val="32"/>
        </w:rPr>
        <w:t>工程学院</w:t>
      </w:r>
      <w:r w:rsidRPr="00451723">
        <w:rPr>
          <w:rFonts w:ascii="仿宋_GB2312" w:eastAsia="仿宋_GB2312" w:hAnsi="宋体" w:hint="eastAsia"/>
          <w:color w:val="000000" w:themeColor="text1"/>
          <w:sz w:val="32"/>
          <w:szCs w:val="32"/>
        </w:rPr>
        <w:t xml:space="preserve"> </w:t>
      </w:r>
    </w:p>
    <w:p w:rsidR="00145273" w:rsidRPr="00451723" w:rsidRDefault="00D153ED" w:rsidP="00D153ED">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主要职责：本</w:t>
      </w:r>
      <w:r w:rsidRPr="00451723">
        <w:rPr>
          <w:rFonts w:ascii="仿宋_GB2312" w:eastAsia="仿宋_GB2312" w:hAnsi="宋体"/>
          <w:color w:val="000000" w:themeColor="text1"/>
          <w:sz w:val="32"/>
          <w:szCs w:val="32"/>
        </w:rPr>
        <w:t>校</w:t>
      </w:r>
      <w:r w:rsidR="00145273" w:rsidRPr="00451723">
        <w:rPr>
          <w:rFonts w:ascii="仿宋_GB2312" w:eastAsia="仿宋_GB2312" w:hAnsi="宋体" w:hint="eastAsia"/>
          <w:color w:val="000000" w:themeColor="text1"/>
          <w:sz w:val="32"/>
          <w:szCs w:val="32"/>
        </w:rPr>
        <w:t>选手培训、比赛规则安排、仪器设备调试、人员配制、</w:t>
      </w:r>
      <w:r w:rsidRPr="00451723">
        <w:rPr>
          <w:rFonts w:ascii="仿宋_GB2312" w:eastAsia="仿宋_GB2312" w:hAnsi="宋体" w:hint="eastAsia"/>
          <w:color w:val="000000" w:themeColor="text1"/>
          <w:sz w:val="32"/>
          <w:szCs w:val="32"/>
        </w:rPr>
        <w:t>场</w:t>
      </w:r>
      <w:r w:rsidRPr="00451723">
        <w:rPr>
          <w:rFonts w:ascii="仿宋_GB2312" w:eastAsia="仿宋_GB2312" w:hAnsi="宋体"/>
          <w:color w:val="000000" w:themeColor="text1"/>
          <w:sz w:val="32"/>
          <w:szCs w:val="32"/>
        </w:rPr>
        <w:t>地</w:t>
      </w:r>
      <w:r w:rsidR="00145273" w:rsidRPr="00451723">
        <w:rPr>
          <w:rFonts w:ascii="仿宋_GB2312" w:eastAsia="仿宋_GB2312" w:hAnsi="宋体" w:hint="eastAsia"/>
          <w:color w:val="000000" w:themeColor="text1"/>
          <w:sz w:val="32"/>
          <w:szCs w:val="32"/>
        </w:rPr>
        <w:t>管理、作息时间表</w:t>
      </w:r>
      <w:r w:rsidRPr="00451723">
        <w:rPr>
          <w:rFonts w:ascii="仿宋_GB2312" w:eastAsia="仿宋_GB2312" w:hAnsi="宋体" w:hint="eastAsia"/>
          <w:color w:val="000000" w:themeColor="text1"/>
          <w:sz w:val="32"/>
          <w:szCs w:val="32"/>
        </w:rPr>
        <w:t>编制</w:t>
      </w:r>
      <w:r w:rsidR="00145273" w:rsidRPr="00451723">
        <w:rPr>
          <w:rFonts w:ascii="仿宋_GB2312" w:eastAsia="仿宋_GB2312" w:hAnsi="宋体" w:hint="eastAsia"/>
          <w:color w:val="000000" w:themeColor="text1"/>
          <w:sz w:val="32"/>
          <w:szCs w:val="32"/>
        </w:rPr>
        <w:t>等；</w:t>
      </w:r>
      <w:r w:rsidR="00690B2F" w:rsidRPr="00451723">
        <w:rPr>
          <w:rFonts w:ascii="仿宋_GB2312" w:eastAsia="仿宋_GB2312" w:hAnsi="宋体" w:hint="eastAsia"/>
          <w:color w:val="000000" w:themeColor="text1"/>
          <w:sz w:val="32"/>
          <w:szCs w:val="32"/>
        </w:rPr>
        <w:t>组建专家团队、裁判团队，组织召开专家会议，协助进行裁判培训；组建赛场工作人员团队并进行技术协助、场地复位训练；</w:t>
      </w:r>
      <w:r w:rsidR="00145273" w:rsidRPr="00451723">
        <w:rPr>
          <w:rFonts w:ascii="仿宋_GB2312" w:eastAsia="仿宋_GB2312" w:hAnsi="宋体" w:hint="eastAsia"/>
          <w:color w:val="000000" w:themeColor="text1"/>
          <w:sz w:val="32"/>
          <w:szCs w:val="32"/>
        </w:rPr>
        <w:t>校内外比赛工作协调、预备会议等。</w:t>
      </w:r>
    </w:p>
    <w:p w:rsidR="00145273" w:rsidRPr="00451723" w:rsidRDefault="00546487" w:rsidP="00145273">
      <w:pPr>
        <w:ind w:firstLineChars="200" w:firstLine="640"/>
        <w:rPr>
          <w:rFonts w:ascii="仿宋_GB2312" w:eastAsia="仿宋_GB2312" w:hAnsi="宋体"/>
          <w:color w:val="000000" w:themeColor="text1"/>
          <w:sz w:val="32"/>
          <w:szCs w:val="32"/>
        </w:rPr>
      </w:pPr>
      <w:r>
        <w:rPr>
          <w:rFonts w:ascii="仿宋_GB2312" w:eastAsia="仿宋_GB2312" w:hAnsi="宋体"/>
          <w:color w:val="000000" w:themeColor="text1"/>
          <w:sz w:val="32"/>
          <w:szCs w:val="32"/>
        </w:rPr>
        <w:t>3</w:t>
      </w:r>
      <w:r w:rsidR="00145273" w:rsidRPr="00451723">
        <w:rPr>
          <w:rFonts w:ascii="仿宋_GB2312" w:eastAsia="仿宋_GB2312" w:hAnsi="宋体" w:hint="eastAsia"/>
          <w:color w:val="000000" w:themeColor="text1"/>
          <w:sz w:val="32"/>
          <w:szCs w:val="32"/>
        </w:rPr>
        <w:t>．宣传工作组</w:t>
      </w:r>
    </w:p>
    <w:p w:rsidR="00D153ED" w:rsidRPr="00451723" w:rsidRDefault="00D153ED" w:rsidP="00D153ED">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负责部门：党委</w:t>
      </w:r>
      <w:r w:rsidRPr="00451723">
        <w:rPr>
          <w:rFonts w:ascii="仿宋_GB2312" w:eastAsia="仿宋_GB2312" w:hAnsi="宋体"/>
          <w:color w:val="000000" w:themeColor="text1"/>
          <w:sz w:val="32"/>
          <w:szCs w:val="32"/>
        </w:rPr>
        <w:t>办公室</w:t>
      </w:r>
      <w:r w:rsidRPr="00451723">
        <w:rPr>
          <w:rFonts w:ascii="仿宋_GB2312" w:eastAsia="仿宋_GB2312" w:hAnsi="宋体" w:hint="eastAsia"/>
          <w:color w:val="000000" w:themeColor="text1"/>
          <w:sz w:val="32"/>
          <w:szCs w:val="32"/>
        </w:rPr>
        <w:t xml:space="preserve"> </w:t>
      </w:r>
      <w:r w:rsidR="00694C1D" w:rsidRPr="00451723">
        <w:rPr>
          <w:rFonts w:ascii="仿宋_GB2312" w:eastAsia="仿宋_GB2312" w:hAnsi="宋体" w:hint="eastAsia"/>
          <w:color w:val="000000" w:themeColor="text1"/>
          <w:sz w:val="32"/>
          <w:szCs w:val="32"/>
        </w:rPr>
        <w:t>图文信息中心</w:t>
      </w:r>
    </w:p>
    <w:p w:rsidR="00694C1D" w:rsidRPr="00451723" w:rsidRDefault="00D153ED" w:rsidP="00D153ED">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主要职责：</w:t>
      </w:r>
      <w:r w:rsidR="00694C1D" w:rsidRPr="00451723">
        <w:rPr>
          <w:rFonts w:ascii="仿宋_GB2312" w:eastAsia="仿宋_GB2312" w:hAnsi="宋体" w:hint="eastAsia"/>
          <w:color w:val="000000" w:themeColor="text1"/>
          <w:sz w:val="32"/>
          <w:szCs w:val="32"/>
        </w:rPr>
        <w:t>（1）</w:t>
      </w:r>
      <w:r w:rsidR="00145273" w:rsidRPr="00451723">
        <w:rPr>
          <w:rFonts w:ascii="仿宋_GB2312" w:eastAsia="仿宋_GB2312" w:hAnsi="宋体" w:hint="eastAsia"/>
          <w:color w:val="000000" w:themeColor="text1"/>
          <w:sz w:val="32"/>
          <w:szCs w:val="32"/>
        </w:rPr>
        <w:t>协助</w:t>
      </w:r>
      <w:r w:rsidRPr="00451723">
        <w:rPr>
          <w:rFonts w:ascii="仿宋_GB2312" w:eastAsia="仿宋_GB2312" w:hAnsi="宋体" w:hint="eastAsia"/>
          <w:color w:val="000000" w:themeColor="text1"/>
          <w:sz w:val="32"/>
          <w:szCs w:val="32"/>
        </w:rPr>
        <w:t>物流</w:t>
      </w:r>
      <w:r w:rsidRPr="00451723">
        <w:rPr>
          <w:rFonts w:ascii="仿宋_GB2312" w:eastAsia="仿宋_GB2312" w:hAnsi="宋体"/>
          <w:color w:val="000000" w:themeColor="text1"/>
          <w:sz w:val="32"/>
          <w:szCs w:val="32"/>
        </w:rPr>
        <w:t>工程学院</w:t>
      </w:r>
      <w:r w:rsidR="00145273" w:rsidRPr="00451723">
        <w:rPr>
          <w:rFonts w:ascii="仿宋_GB2312" w:eastAsia="仿宋_GB2312" w:hAnsi="宋体" w:hint="eastAsia"/>
          <w:color w:val="000000" w:themeColor="text1"/>
          <w:sz w:val="32"/>
          <w:szCs w:val="32"/>
        </w:rPr>
        <w:t>做好宣传标语内容的策划、准备向来宾发放的宣传资料；新闻发布、现场采访、组织宣传稿件；媒体记者</w:t>
      </w:r>
      <w:r w:rsidR="00694C1D" w:rsidRPr="00451723">
        <w:rPr>
          <w:rFonts w:ascii="仿宋_GB2312" w:eastAsia="仿宋_GB2312" w:hAnsi="宋体" w:hint="eastAsia"/>
          <w:color w:val="000000" w:themeColor="text1"/>
          <w:sz w:val="32"/>
          <w:szCs w:val="32"/>
        </w:rPr>
        <w:t>邀请、</w:t>
      </w:r>
      <w:r w:rsidR="00145273" w:rsidRPr="00451723">
        <w:rPr>
          <w:rFonts w:ascii="仿宋_GB2312" w:eastAsia="仿宋_GB2312" w:hAnsi="宋体" w:hint="eastAsia"/>
          <w:color w:val="000000" w:themeColor="text1"/>
          <w:sz w:val="32"/>
          <w:szCs w:val="32"/>
        </w:rPr>
        <w:t>接待</w:t>
      </w:r>
      <w:r w:rsidR="00694C1D" w:rsidRPr="00451723">
        <w:rPr>
          <w:rFonts w:ascii="仿宋_GB2312" w:eastAsia="仿宋_GB2312" w:hAnsi="宋体" w:hint="eastAsia"/>
          <w:color w:val="000000" w:themeColor="text1"/>
          <w:sz w:val="32"/>
          <w:szCs w:val="32"/>
        </w:rPr>
        <w:t>。（党委办公室）</w:t>
      </w:r>
    </w:p>
    <w:p w:rsidR="00145273" w:rsidRPr="00451723" w:rsidRDefault="00694C1D" w:rsidP="00D153ED">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（2）网络保障；</w:t>
      </w:r>
      <w:r w:rsidR="00145273" w:rsidRPr="00451723">
        <w:rPr>
          <w:rFonts w:ascii="仿宋_GB2312" w:eastAsia="仿宋_GB2312" w:hAnsi="宋体" w:hint="eastAsia"/>
          <w:color w:val="000000" w:themeColor="text1"/>
          <w:sz w:val="32"/>
          <w:szCs w:val="32"/>
        </w:rPr>
        <w:t>网页维护；录像、摄影、制作光盘等</w:t>
      </w:r>
      <w:r w:rsidRPr="00451723">
        <w:rPr>
          <w:rFonts w:ascii="仿宋_GB2312" w:eastAsia="仿宋_GB2312" w:hAnsi="宋体" w:hint="eastAsia"/>
          <w:color w:val="000000" w:themeColor="text1"/>
          <w:sz w:val="32"/>
          <w:szCs w:val="32"/>
        </w:rPr>
        <w:t>。图文信息中心</w:t>
      </w:r>
    </w:p>
    <w:p w:rsidR="00145273" w:rsidRPr="00451723" w:rsidRDefault="00546487" w:rsidP="00145273">
      <w:pPr>
        <w:ind w:firstLineChars="200" w:firstLine="640"/>
        <w:rPr>
          <w:rFonts w:ascii="仿宋_GB2312" w:eastAsia="仿宋_GB2312" w:hAnsi="宋体"/>
          <w:color w:val="000000" w:themeColor="text1"/>
          <w:sz w:val="32"/>
          <w:szCs w:val="32"/>
        </w:rPr>
      </w:pPr>
      <w:r>
        <w:rPr>
          <w:rFonts w:ascii="仿宋_GB2312" w:eastAsia="仿宋_GB2312" w:hAnsi="宋体"/>
          <w:color w:val="000000" w:themeColor="text1"/>
          <w:sz w:val="32"/>
          <w:szCs w:val="32"/>
        </w:rPr>
        <w:t>4</w:t>
      </w:r>
      <w:r w:rsidR="00145273" w:rsidRPr="00451723">
        <w:rPr>
          <w:rFonts w:ascii="仿宋_GB2312" w:eastAsia="仿宋_GB2312" w:hAnsi="宋体" w:hint="eastAsia"/>
          <w:color w:val="000000" w:themeColor="text1"/>
          <w:sz w:val="32"/>
          <w:szCs w:val="32"/>
        </w:rPr>
        <w:t>．后勤保障工作组</w:t>
      </w:r>
    </w:p>
    <w:p w:rsidR="00A73535" w:rsidRPr="00451723" w:rsidRDefault="00A73535" w:rsidP="00A73535">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负责部门：后勤国</w:t>
      </w:r>
      <w:r w:rsidRPr="00451723">
        <w:rPr>
          <w:rFonts w:ascii="仿宋_GB2312" w:eastAsia="仿宋_GB2312" w:hAnsi="宋体"/>
          <w:color w:val="000000" w:themeColor="text1"/>
          <w:sz w:val="32"/>
          <w:szCs w:val="32"/>
        </w:rPr>
        <w:t>资</w:t>
      </w:r>
      <w:r w:rsidR="004D70B0" w:rsidRPr="00451723">
        <w:rPr>
          <w:rFonts w:ascii="仿宋_GB2312" w:eastAsia="仿宋_GB2312" w:hAnsi="宋体" w:hint="eastAsia"/>
          <w:color w:val="000000" w:themeColor="text1"/>
          <w:sz w:val="32"/>
          <w:szCs w:val="32"/>
        </w:rPr>
        <w:t>管理</w:t>
      </w:r>
      <w:r w:rsidRPr="00451723">
        <w:rPr>
          <w:rFonts w:ascii="仿宋_GB2312" w:eastAsia="仿宋_GB2312" w:hAnsi="宋体"/>
          <w:color w:val="000000" w:themeColor="text1"/>
          <w:sz w:val="32"/>
          <w:szCs w:val="32"/>
        </w:rPr>
        <w:t>处</w:t>
      </w:r>
      <w:r w:rsidRPr="00451723">
        <w:rPr>
          <w:rFonts w:ascii="仿宋_GB2312" w:eastAsia="仿宋_GB2312" w:hAnsi="宋体" w:hint="eastAsia"/>
          <w:color w:val="000000" w:themeColor="text1"/>
          <w:sz w:val="32"/>
          <w:szCs w:val="32"/>
        </w:rPr>
        <w:t>、</w:t>
      </w:r>
      <w:r w:rsidR="00694C1D" w:rsidRPr="00451723">
        <w:rPr>
          <w:rFonts w:ascii="仿宋_GB2312" w:eastAsia="仿宋_GB2312" w:hAnsi="宋体" w:hint="eastAsia"/>
          <w:color w:val="000000" w:themeColor="text1"/>
          <w:sz w:val="32"/>
          <w:szCs w:val="32"/>
        </w:rPr>
        <w:t>教育培训服务</w:t>
      </w:r>
      <w:r w:rsidRPr="00451723">
        <w:rPr>
          <w:rFonts w:ascii="仿宋_GB2312" w:eastAsia="仿宋_GB2312" w:hAnsi="宋体"/>
          <w:color w:val="000000" w:themeColor="text1"/>
          <w:sz w:val="32"/>
          <w:szCs w:val="32"/>
        </w:rPr>
        <w:t>中心</w:t>
      </w:r>
    </w:p>
    <w:p w:rsidR="00A73535" w:rsidRPr="00451723" w:rsidRDefault="00A73535" w:rsidP="00A73535">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lastRenderedPageBreak/>
        <w:t>主要职责：（</w:t>
      </w:r>
      <w:r w:rsidRPr="00451723">
        <w:rPr>
          <w:rFonts w:ascii="仿宋_GB2312" w:eastAsia="仿宋_GB2312" w:hAnsi="宋体"/>
          <w:color w:val="000000" w:themeColor="text1"/>
          <w:sz w:val="32"/>
          <w:szCs w:val="32"/>
        </w:rPr>
        <w:t>1</w:t>
      </w:r>
      <w:r w:rsidRPr="00451723">
        <w:rPr>
          <w:rFonts w:ascii="仿宋_GB2312" w:eastAsia="仿宋_GB2312" w:hAnsi="宋体" w:hint="eastAsia"/>
          <w:color w:val="000000" w:themeColor="text1"/>
          <w:sz w:val="32"/>
          <w:szCs w:val="32"/>
        </w:rPr>
        <w:t>）比赛设备采购；校园环境卫生、美化；医疗救护、电力保</w:t>
      </w:r>
      <w:r w:rsidR="003C0201" w:rsidRPr="00451723">
        <w:rPr>
          <w:rFonts w:ascii="仿宋_GB2312" w:eastAsia="仿宋_GB2312" w:hAnsi="宋体" w:hint="eastAsia"/>
          <w:color w:val="000000" w:themeColor="text1"/>
          <w:sz w:val="32"/>
          <w:szCs w:val="32"/>
        </w:rPr>
        <w:t>障</w:t>
      </w:r>
      <w:r w:rsidRPr="00451723">
        <w:rPr>
          <w:rFonts w:ascii="仿宋_GB2312" w:eastAsia="仿宋_GB2312" w:hAnsi="宋体" w:hint="eastAsia"/>
          <w:color w:val="000000" w:themeColor="text1"/>
          <w:sz w:val="32"/>
          <w:szCs w:val="32"/>
        </w:rPr>
        <w:t>；协助做好场地布置与卫生工作</w:t>
      </w:r>
      <w:r w:rsidR="004F0806" w:rsidRPr="00451723">
        <w:rPr>
          <w:rFonts w:ascii="仿宋_GB2312" w:eastAsia="仿宋_GB2312" w:hAnsi="宋体" w:hint="eastAsia"/>
          <w:color w:val="000000" w:themeColor="text1"/>
          <w:sz w:val="32"/>
          <w:szCs w:val="32"/>
        </w:rPr>
        <w:t>；交通车辆组织</w:t>
      </w:r>
      <w:r w:rsidRPr="00451723">
        <w:rPr>
          <w:rFonts w:ascii="仿宋_GB2312" w:eastAsia="仿宋_GB2312" w:hAnsi="宋体" w:hint="eastAsia"/>
          <w:color w:val="000000" w:themeColor="text1"/>
          <w:sz w:val="32"/>
          <w:szCs w:val="32"/>
        </w:rPr>
        <w:t>。（后勤国</w:t>
      </w:r>
      <w:r w:rsidRPr="00451723">
        <w:rPr>
          <w:rFonts w:ascii="仿宋_GB2312" w:eastAsia="仿宋_GB2312" w:hAnsi="宋体"/>
          <w:color w:val="000000" w:themeColor="text1"/>
          <w:sz w:val="32"/>
          <w:szCs w:val="32"/>
        </w:rPr>
        <w:t>资</w:t>
      </w:r>
      <w:r w:rsidR="004D70B0" w:rsidRPr="00451723">
        <w:rPr>
          <w:rFonts w:ascii="仿宋_GB2312" w:eastAsia="仿宋_GB2312" w:hAnsi="宋体" w:hint="eastAsia"/>
          <w:color w:val="000000" w:themeColor="text1"/>
          <w:sz w:val="32"/>
          <w:szCs w:val="32"/>
        </w:rPr>
        <w:t>管理</w:t>
      </w:r>
      <w:r w:rsidRPr="00451723">
        <w:rPr>
          <w:rFonts w:ascii="仿宋_GB2312" w:eastAsia="仿宋_GB2312" w:hAnsi="宋体"/>
          <w:color w:val="000000" w:themeColor="text1"/>
          <w:sz w:val="32"/>
          <w:szCs w:val="32"/>
        </w:rPr>
        <w:t>处）</w:t>
      </w:r>
    </w:p>
    <w:p w:rsidR="00145273" w:rsidRPr="00451723" w:rsidRDefault="00A73535"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（2）</w:t>
      </w:r>
      <w:r w:rsidR="00145273" w:rsidRPr="00451723">
        <w:rPr>
          <w:rFonts w:ascii="仿宋_GB2312" w:eastAsia="仿宋_GB2312" w:hAnsi="宋体" w:hint="eastAsia"/>
          <w:color w:val="000000" w:themeColor="text1"/>
          <w:sz w:val="32"/>
          <w:szCs w:val="32"/>
        </w:rPr>
        <w:t>工作餐准备</w:t>
      </w:r>
      <w:r w:rsidRPr="00451723">
        <w:rPr>
          <w:rFonts w:ascii="仿宋_GB2312" w:eastAsia="仿宋_GB2312" w:hAnsi="宋体" w:hint="eastAsia"/>
          <w:color w:val="000000" w:themeColor="text1"/>
          <w:sz w:val="32"/>
          <w:szCs w:val="32"/>
        </w:rPr>
        <w:t>、工作餐券制作；住宿</w:t>
      </w:r>
      <w:r w:rsidR="00707B3E" w:rsidRPr="00451723">
        <w:rPr>
          <w:rFonts w:ascii="仿宋_GB2312" w:eastAsia="仿宋_GB2312" w:hAnsi="宋体" w:hint="eastAsia"/>
          <w:color w:val="000000" w:themeColor="text1"/>
          <w:sz w:val="32"/>
          <w:szCs w:val="32"/>
        </w:rPr>
        <w:t>保障</w:t>
      </w:r>
      <w:r w:rsidR="00336B3A" w:rsidRPr="00451723">
        <w:rPr>
          <w:rFonts w:ascii="仿宋_GB2312" w:eastAsia="仿宋_GB2312" w:hAnsi="宋体" w:hint="eastAsia"/>
          <w:color w:val="000000" w:themeColor="text1"/>
          <w:sz w:val="32"/>
          <w:szCs w:val="32"/>
        </w:rPr>
        <w:t>；会议室准备</w:t>
      </w:r>
      <w:r w:rsidRPr="00451723">
        <w:rPr>
          <w:rFonts w:ascii="仿宋_GB2312" w:eastAsia="仿宋_GB2312" w:hAnsi="宋体" w:hint="eastAsia"/>
          <w:color w:val="000000" w:themeColor="text1"/>
          <w:sz w:val="32"/>
          <w:szCs w:val="32"/>
        </w:rPr>
        <w:t>等（</w:t>
      </w:r>
      <w:r w:rsidR="00694C1D" w:rsidRPr="00451723">
        <w:rPr>
          <w:rFonts w:ascii="仿宋_GB2312" w:eastAsia="仿宋_GB2312" w:hAnsi="宋体" w:hint="eastAsia"/>
          <w:color w:val="000000" w:themeColor="text1"/>
          <w:sz w:val="32"/>
          <w:szCs w:val="32"/>
        </w:rPr>
        <w:t>教育培训服务</w:t>
      </w:r>
      <w:r w:rsidR="00694C1D" w:rsidRPr="00451723">
        <w:rPr>
          <w:rFonts w:ascii="仿宋_GB2312" w:eastAsia="仿宋_GB2312" w:hAnsi="宋体"/>
          <w:color w:val="000000" w:themeColor="text1"/>
          <w:sz w:val="32"/>
          <w:szCs w:val="32"/>
        </w:rPr>
        <w:t>中心</w:t>
      </w:r>
      <w:r w:rsidRPr="00451723">
        <w:rPr>
          <w:rFonts w:ascii="仿宋_GB2312" w:eastAsia="仿宋_GB2312" w:hAnsi="宋体" w:hint="eastAsia"/>
          <w:color w:val="000000" w:themeColor="text1"/>
          <w:sz w:val="32"/>
          <w:szCs w:val="32"/>
        </w:rPr>
        <w:t>）。</w:t>
      </w:r>
    </w:p>
    <w:p w:rsidR="00145273" w:rsidRPr="00451723" w:rsidRDefault="00546487" w:rsidP="00145273">
      <w:pPr>
        <w:ind w:firstLineChars="200" w:firstLine="640"/>
        <w:rPr>
          <w:rFonts w:ascii="仿宋_GB2312" w:eastAsia="仿宋_GB2312" w:hAnsi="宋体"/>
          <w:color w:val="000000" w:themeColor="text1"/>
          <w:sz w:val="32"/>
          <w:szCs w:val="32"/>
        </w:rPr>
      </w:pPr>
      <w:r>
        <w:rPr>
          <w:rFonts w:ascii="仿宋_GB2312" w:eastAsia="仿宋_GB2312" w:hAnsi="宋体"/>
          <w:color w:val="000000" w:themeColor="text1"/>
          <w:sz w:val="32"/>
          <w:szCs w:val="32"/>
        </w:rPr>
        <w:t>6</w:t>
      </w:r>
      <w:r w:rsidR="00145273" w:rsidRPr="00451723">
        <w:rPr>
          <w:rFonts w:ascii="仿宋_GB2312" w:eastAsia="仿宋_GB2312" w:hAnsi="宋体" w:hint="eastAsia"/>
          <w:color w:val="000000" w:themeColor="text1"/>
          <w:sz w:val="32"/>
          <w:szCs w:val="32"/>
        </w:rPr>
        <w:t>．安全保卫工作组</w:t>
      </w:r>
    </w:p>
    <w:p w:rsidR="00A73535" w:rsidRPr="00451723" w:rsidRDefault="00A73535" w:rsidP="00A73535">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 xml:space="preserve">负责部门：安全保卫处 </w:t>
      </w:r>
    </w:p>
    <w:p w:rsidR="00145273" w:rsidRDefault="00A73535" w:rsidP="00A73535">
      <w:pPr>
        <w:ind w:firstLineChars="200" w:firstLine="640"/>
        <w:rPr>
          <w:rFonts w:ascii="仿宋_GB2312" w:eastAsia="仿宋_GB2312" w:hAnsi="宋体" w:hint="eastAsia"/>
          <w:color w:val="000000" w:themeColor="text1"/>
          <w:sz w:val="32"/>
          <w:szCs w:val="32"/>
        </w:rPr>
      </w:pPr>
      <w:r w:rsidRPr="00451723">
        <w:rPr>
          <w:rFonts w:ascii="仿宋_GB2312" w:eastAsia="仿宋_GB2312" w:hAnsi="宋体" w:hint="eastAsia"/>
          <w:color w:val="000000" w:themeColor="text1"/>
          <w:sz w:val="32"/>
          <w:szCs w:val="32"/>
        </w:rPr>
        <w:t>主要职责：</w:t>
      </w:r>
      <w:r w:rsidR="00145273" w:rsidRPr="00451723">
        <w:rPr>
          <w:rFonts w:ascii="仿宋_GB2312" w:eastAsia="仿宋_GB2312" w:hAnsi="宋体" w:hint="eastAsia"/>
          <w:color w:val="000000" w:themeColor="text1"/>
          <w:sz w:val="32"/>
          <w:szCs w:val="32"/>
        </w:rPr>
        <w:t>安全保卫、车辆停放、校园赛区值勤引导、大门外标示、周边清理、与交管部门联络进行交通疏导等。</w:t>
      </w:r>
    </w:p>
    <w:p w:rsidR="002A3D68" w:rsidRDefault="002A3D68" w:rsidP="00A73535">
      <w:pPr>
        <w:ind w:firstLineChars="200" w:firstLine="640"/>
        <w:rPr>
          <w:rFonts w:ascii="仿宋_GB2312" w:eastAsia="仿宋_GB2312" w:hAnsi="宋体" w:hint="eastAsia"/>
          <w:color w:val="000000" w:themeColor="text1"/>
          <w:sz w:val="32"/>
          <w:szCs w:val="32"/>
        </w:rPr>
      </w:pPr>
      <w:r>
        <w:rPr>
          <w:rFonts w:ascii="仿宋_GB2312" w:eastAsia="仿宋_GB2312" w:hAnsi="宋体" w:hint="eastAsia"/>
          <w:color w:val="000000" w:themeColor="text1"/>
          <w:sz w:val="32"/>
          <w:szCs w:val="32"/>
        </w:rPr>
        <w:t>7.</w:t>
      </w:r>
      <w:r w:rsidR="00874882" w:rsidRPr="00874882">
        <w:rPr>
          <w:rFonts w:hint="eastAsia"/>
        </w:rPr>
        <w:t xml:space="preserve"> </w:t>
      </w:r>
      <w:r w:rsidR="00874882" w:rsidRPr="00874882">
        <w:rPr>
          <w:rFonts w:ascii="仿宋_GB2312" w:eastAsia="仿宋_GB2312" w:hAnsi="宋体" w:hint="eastAsia"/>
          <w:color w:val="000000" w:themeColor="text1"/>
          <w:sz w:val="32"/>
          <w:szCs w:val="32"/>
        </w:rPr>
        <w:t>大赛</w:t>
      </w:r>
      <w:r w:rsidR="009016EC">
        <w:rPr>
          <w:rFonts w:ascii="仿宋_GB2312" w:eastAsia="仿宋_GB2312" w:hAnsi="宋体" w:hint="eastAsia"/>
          <w:color w:val="000000" w:themeColor="text1"/>
          <w:sz w:val="32"/>
          <w:szCs w:val="32"/>
        </w:rPr>
        <w:t>学生</w:t>
      </w:r>
      <w:r w:rsidR="009016EC" w:rsidRPr="009016EC">
        <w:rPr>
          <w:rFonts w:ascii="仿宋_GB2312" w:eastAsia="仿宋_GB2312" w:hAnsi="宋体"/>
          <w:color w:val="000000" w:themeColor="text1"/>
          <w:sz w:val="32"/>
          <w:szCs w:val="32"/>
        </w:rPr>
        <w:t>志愿服务工作</w:t>
      </w:r>
      <w:r w:rsidR="009016EC" w:rsidRPr="00451723">
        <w:rPr>
          <w:rFonts w:ascii="仿宋_GB2312" w:eastAsia="仿宋_GB2312" w:hAnsi="宋体" w:hint="eastAsia"/>
          <w:color w:val="000000" w:themeColor="text1"/>
          <w:sz w:val="32"/>
          <w:szCs w:val="32"/>
        </w:rPr>
        <w:t>组</w:t>
      </w:r>
    </w:p>
    <w:p w:rsidR="002A3D68" w:rsidRPr="00451723" w:rsidRDefault="002A3D68" w:rsidP="002A3D68">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负责部门：</w:t>
      </w:r>
      <w:r>
        <w:rPr>
          <w:rFonts w:ascii="仿宋_GB2312" w:eastAsia="仿宋_GB2312" w:hAnsi="宋体" w:hint="eastAsia"/>
          <w:color w:val="000000" w:themeColor="text1"/>
          <w:sz w:val="32"/>
          <w:szCs w:val="32"/>
        </w:rPr>
        <w:t>学生工作处</w:t>
      </w:r>
      <w:r w:rsidRPr="00451723">
        <w:rPr>
          <w:rFonts w:ascii="仿宋_GB2312" w:eastAsia="仿宋_GB2312" w:hAnsi="宋体" w:hint="eastAsia"/>
          <w:color w:val="000000" w:themeColor="text1"/>
          <w:sz w:val="32"/>
          <w:szCs w:val="32"/>
        </w:rPr>
        <w:t xml:space="preserve"> </w:t>
      </w:r>
    </w:p>
    <w:p w:rsidR="002A3D68" w:rsidRPr="002A3D68" w:rsidRDefault="002A3D68" w:rsidP="00A73535">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主要职责：</w:t>
      </w:r>
      <w:r w:rsidR="00EE1187" w:rsidRPr="00EE1187">
        <w:rPr>
          <w:rFonts w:ascii="仿宋_GB2312" w:eastAsia="仿宋_GB2312" w:hAnsi="宋体" w:hint="eastAsia"/>
          <w:color w:val="000000" w:themeColor="text1"/>
          <w:sz w:val="32"/>
          <w:szCs w:val="32"/>
        </w:rPr>
        <w:t>选派优秀学生志愿者</w:t>
      </w:r>
      <w:r w:rsidR="009016EC">
        <w:rPr>
          <w:rFonts w:ascii="仿宋_GB2312" w:eastAsia="仿宋_GB2312" w:hAnsi="宋体" w:hint="eastAsia"/>
          <w:color w:val="000000" w:themeColor="text1"/>
          <w:sz w:val="32"/>
          <w:szCs w:val="32"/>
        </w:rPr>
        <w:t>协助</w:t>
      </w:r>
      <w:r w:rsidR="009016EC" w:rsidRPr="00451723">
        <w:rPr>
          <w:rFonts w:ascii="仿宋_GB2312" w:eastAsia="仿宋_GB2312" w:hAnsi="宋体" w:hint="eastAsia"/>
          <w:color w:val="000000" w:themeColor="text1"/>
          <w:sz w:val="32"/>
          <w:szCs w:val="32"/>
        </w:rPr>
        <w:t>会务秘书组</w:t>
      </w:r>
      <w:r w:rsidR="009016EC">
        <w:rPr>
          <w:rFonts w:ascii="仿宋_GB2312" w:eastAsia="仿宋_GB2312" w:hAnsi="宋体" w:hint="eastAsia"/>
          <w:color w:val="000000" w:themeColor="text1"/>
          <w:sz w:val="32"/>
          <w:szCs w:val="32"/>
        </w:rPr>
        <w:t>、竞赛工作组开展大赛服务工作</w:t>
      </w:r>
      <w:r w:rsidRPr="00451723">
        <w:rPr>
          <w:rFonts w:ascii="仿宋_GB2312" w:eastAsia="仿宋_GB2312" w:hAnsi="宋体" w:hint="eastAsia"/>
          <w:color w:val="000000" w:themeColor="text1"/>
          <w:sz w:val="32"/>
          <w:szCs w:val="32"/>
        </w:rPr>
        <w:t>。</w:t>
      </w:r>
    </w:p>
    <w:p w:rsidR="00145273" w:rsidRPr="00451723" w:rsidRDefault="00145273" w:rsidP="00145273">
      <w:pPr>
        <w:ind w:firstLineChars="200" w:firstLine="640"/>
        <w:rPr>
          <w:rFonts w:ascii="黑体" w:eastAsia="黑体" w:hAnsi="Arial Black"/>
          <w:color w:val="000000" w:themeColor="text1"/>
          <w:sz w:val="32"/>
          <w:szCs w:val="32"/>
        </w:rPr>
      </w:pPr>
      <w:r w:rsidRPr="00451723">
        <w:rPr>
          <w:rFonts w:ascii="黑体" w:eastAsia="黑体" w:hAnsi="Arial Black" w:hint="eastAsia"/>
          <w:color w:val="000000" w:themeColor="text1"/>
          <w:sz w:val="32"/>
          <w:szCs w:val="32"/>
        </w:rPr>
        <w:t>三、工作安排及要求</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1．本次大赛</w:t>
      </w:r>
      <w:r w:rsidR="003C0201" w:rsidRPr="00451723">
        <w:rPr>
          <w:rFonts w:ascii="仿宋_GB2312" w:eastAsia="仿宋_GB2312" w:hAnsi="宋体" w:hint="eastAsia"/>
          <w:color w:val="000000" w:themeColor="text1"/>
          <w:sz w:val="32"/>
          <w:szCs w:val="32"/>
        </w:rPr>
        <w:t>拟</w:t>
      </w:r>
      <w:r w:rsidRPr="00451723">
        <w:rPr>
          <w:rFonts w:ascii="仿宋_GB2312" w:eastAsia="仿宋_GB2312" w:hAnsi="宋体" w:hint="eastAsia"/>
          <w:color w:val="000000" w:themeColor="text1"/>
          <w:sz w:val="32"/>
          <w:szCs w:val="32"/>
        </w:rPr>
        <w:t>于201</w:t>
      </w:r>
      <w:r w:rsidR="003253BD" w:rsidRPr="00451723">
        <w:rPr>
          <w:rFonts w:ascii="仿宋_GB2312" w:eastAsia="仿宋_GB2312" w:hAnsi="宋体"/>
          <w:color w:val="000000" w:themeColor="text1"/>
          <w:sz w:val="32"/>
          <w:szCs w:val="32"/>
        </w:rPr>
        <w:t>9</w:t>
      </w:r>
      <w:r w:rsidRPr="00451723">
        <w:rPr>
          <w:rFonts w:ascii="仿宋_GB2312" w:eastAsia="仿宋_GB2312" w:hAnsi="宋体" w:hint="eastAsia"/>
          <w:color w:val="000000" w:themeColor="text1"/>
          <w:sz w:val="32"/>
          <w:szCs w:val="32"/>
        </w:rPr>
        <w:t>年</w:t>
      </w:r>
      <w:r w:rsidR="003253BD" w:rsidRPr="00451723">
        <w:rPr>
          <w:rFonts w:ascii="仿宋_GB2312" w:eastAsia="仿宋_GB2312" w:hAnsi="宋体"/>
          <w:color w:val="000000" w:themeColor="text1"/>
          <w:sz w:val="32"/>
          <w:szCs w:val="32"/>
        </w:rPr>
        <w:t>4</w:t>
      </w:r>
      <w:r w:rsidRPr="00451723">
        <w:rPr>
          <w:rFonts w:ascii="仿宋_GB2312" w:eastAsia="仿宋_GB2312" w:hAnsi="宋体" w:hint="eastAsia"/>
          <w:color w:val="000000" w:themeColor="text1"/>
          <w:sz w:val="32"/>
          <w:szCs w:val="32"/>
        </w:rPr>
        <w:t>月</w:t>
      </w:r>
      <w:r w:rsidR="003253BD" w:rsidRPr="00451723">
        <w:rPr>
          <w:rFonts w:ascii="仿宋_GB2312" w:eastAsia="仿宋_GB2312" w:hAnsi="宋体"/>
          <w:color w:val="000000" w:themeColor="text1"/>
          <w:sz w:val="32"/>
          <w:szCs w:val="32"/>
        </w:rPr>
        <w:t>13</w:t>
      </w:r>
      <w:r w:rsidRPr="00451723">
        <w:rPr>
          <w:rFonts w:ascii="仿宋_GB2312" w:eastAsia="仿宋_GB2312" w:hAnsi="宋体" w:hint="eastAsia"/>
          <w:color w:val="000000" w:themeColor="text1"/>
          <w:sz w:val="32"/>
          <w:szCs w:val="32"/>
        </w:rPr>
        <w:t>-</w:t>
      </w:r>
      <w:r w:rsidR="003253BD" w:rsidRPr="00451723">
        <w:rPr>
          <w:rFonts w:ascii="仿宋_GB2312" w:eastAsia="仿宋_GB2312" w:hAnsi="宋体"/>
          <w:color w:val="000000" w:themeColor="text1"/>
          <w:sz w:val="32"/>
          <w:szCs w:val="32"/>
        </w:rPr>
        <w:t>14</w:t>
      </w:r>
      <w:r w:rsidRPr="00451723">
        <w:rPr>
          <w:rFonts w:ascii="仿宋_GB2312" w:eastAsia="仿宋_GB2312" w:hAnsi="宋体" w:hint="eastAsia"/>
          <w:color w:val="000000" w:themeColor="text1"/>
          <w:sz w:val="32"/>
          <w:szCs w:val="32"/>
        </w:rPr>
        <w:t>日举行。</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2．比赛场地须在4月</w:t>
      </w:r>
      <w:r w:rsidR="003253BD" w:rsidRPr="00451723">
        <w:rPr>
          <w:rFonts w:ascii="仿宋_GB2312" w:eastAsia="仿宋_GB2312" w:hAnsi="宋体"/>
          <w:color w:val="000000" w:themeColor="text1"/>
          <w:sz w:val="32"/>
          <w:szCs w:val="32"/>
        </w:rPr>
        <w:t>8</w:t>
      </w:r>
      <w:r w:rsidRPr="00451723">
        <w:rPr>
          <w:rFonts w:ascii="仿宋_GB2312" w:eastAsia="仿宋_GB2312" w:hAnsi="宋体" w:hint="eastAsia"/>
          <w:color w:val="000000" w:themeColor="text1"/>
          <w:sz w:val="32"/>
          <w:szCs w:val="32"/>
        </w:rPr>
        <w:t>日前交付使用。</w:t>
      </w:r>
    </w:p>
    <w:p w:rsidR="00145273" w:rsidRPr="00451723" w:rsidRDefault="00145273" w:rsidP="00145273">
      <w:pPr>
        <w:ind w:firstLineChars="200" w:firstLine="64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t>3．分阶段进行的信息发布会、报名时间、赛前</w:t>
      </w:r>
      <w:r w:rsidR="003253BD" w:rsidRPr="00451723">
        <w:rPr>
          <w:rFonts w:ascii="仿宋_GB2312" w:eastAsia="仿宋_GB2312" w:hAnsi="宋体" w:hint="eastAsia"/>
          <w:color w:val="000000" w:themeColor="text1"/>
          <w:sz w:val="32"/>
          <w:szCs w:val="32"/>
        </w:rPr>
        <w:t>说明</w:t>
      </w:r>
      <w:r w:rsidR="003253BD" w:rsidRPr="00451723">
        <w:rPr>
          <w:rFonts w:ascii="仿宋_GB2312" w:eastAsia="仿宋_GB2312" w:hAnsi="宋体"/>
          <w:color w:val="000000" w:themeColor="text1"/>
          <w:sz w:val="32"/>
          <w:szCs w:val="32"/>
        </w:rPr>
        <w:t>会</w:t>
      </w:r>
      <w:r w:rsidRPr="00451723">
        <w:rPr>
          <w:rFonts w:ascii="仿宋_GB2312" w:eastAsia="仿宋_GB2312" w:hAnsi="宋体" w:hint="eastAsia"/>
          <w:color w:val="000000" w:themeColor="text1"/>
          <w:sz w:val="32"/>
          <w:szCs w:val="32"/>
        </w:rPr>
        <w:t>等，由秘书组、</w:t>
      </w:r>
      <w:r w:rsidR="002706AC">
        <w:rPr>
          <w:rFonts w:ascii="仿宋_GB2312" w:eastAsia="仿宋_GB2312" w:hAnsi="宋体" w:hint="eastAsia"/>
          <w:color w:val="000000" w:themeColor="text1"/>
          <w:sz w:val="32"/>
          <w:szCs w:val="32"/>
        </w:rPr>
        <w:t>竞赛</w:t>
      </w:r>
      <w:r w:rsidRPr="00451723">
        <w:rPr>
          <w:rFonts w:ascii="仿宋_GB2312" w:eastAsia="仿宋_GB2312" w:hAnsi="宋体" w:hint="eastAsia"/>
          <w:color w:val="000000" w:themeColor="text1"/>
          <w:sz w:val="32"/>
          <w:szCs w:val="32"/>
        </w:rPr>
        <w:t>工作组共同拟定。</w:t>
      </w:r>
    </w:p>
    <w:p w:rsidR="00145273" w:rsidRPr="00451723" w:rsidRDefault="00145273" w:rsidP="00145273">
      <w:pPr>
        <w:ind w:firstLineChars="200" w:firstLine="640"/>
        <w:rPr>
          <w:rFonts w:ascii="仿宋_GB2312" w:eastAsia="仿宋_GB2312" w:hAnsi="宋体"/>
          <w:color w:val="000000" w:themeColor="text1"/>
          <w:sz w:val="32"/>
          <w:szCs w:val="32"/>
        </w:rPr>
        <w:sectPr w:rsidR="00145273" w:rsidRPr="00451723" w:rsidSect="00F83346">
          <w:footerReference w:type="even" r:id="rId7"/>
          <w:footerReference w:type="default" r:id="rId8"/>
          <w:footerReference w:type="first" r:id="rId9"/>
          <w:type w:val="continuous"/>
          <w:pgSz w:w="11906" w:h="16838"/>
          <w:pgMar w:top="1440" w:right="1800" w:bottom="1440" w:left="1800" w:header="851" w:footer="992" w:gutter="0"/>
          <w:pgNumType w:fmt="numberInDash" w:start="1"/>
          <w:cols w:space="425"/>
          <w:titlePg/>
          <w:docGrid w:type="lines" w:linePitch="312"/>
        </w:sectPr>
      </w:pPr>
      <w:r w:rsidRPr="00451723">
        <w:rPr>
          <w:rFonts w:ascii="仿宋_GB2312" w:eastAsia="仿宋_GB2312" w:hAnsi="宋体" w:hint="eastAsia"/>
          <w:color w:val="000000" w:themeColor="text1"/>
          <w:sz w:val="32"/>
          <w:szCs w:val="32"/>
        </w:rPr>
        <w:t>4．要求各筹备工作组的</w:t>
      </w:r>
      <w:r w:rsidR="003C0201" w:rsidRPr="00451723">
        <w:rPr>
          <w:rFonts w:ascii="仿宋_GB2312" w:eastAsia="仿宋_GB2312" w:hAnsi="宋体" w:hint="eastAsia"/>
          <w:color w:val="000000" w:themeColor="text1"/>
          <w:sz w:val="32"/>
          <w:szCs w:val="32"/>
        </w:rPr>
        <w:t>部门</w:t>
      </w:r>
      <w:r w:rsidR="003C0201" w:rsidRPr="00451723">
        <w:rPr>
          <w:rFonts w:ascii="仿宋_GB2312" w:eastAsia="仿宋_GB2312" w:hAnsi="宋体"/>
          <w:color w:val="000000" w:themeColor="text1"/>
          <w:sz w:val="32"/>
          <w:szCs w:val="32"/>
        </w:rPr>
        <w:t>负</w:t>
      </w:r>
      <w:r w:rsidR="003C0201" w:rsidRPr="00451723">
        <w:rPr>
          <w:rFonts w:ascii="仿宋_GB2312" w:eastAsia="仿宋_GB2312" w:hAnsi="宋体" w:hint="eastAsia"/>
          <w:color w:val="000000" w:themeColor="text1"/>
          <w:sz w:val="32"/>
          <w:szCs w:val="32"/>
        </w:rPr>
        <w:t>责</w:t>
      </w:r>
      <w:r w:rsidRPr="00451723">
        <w:rPr>
          <w:rFonts w:ascii="仿宋_GB2312" w:eastAsia="仿宋_GB2312" w:hAnsi="宋体" w:hint="eastAsia"/>
          <w:color w:val="000000" w:themeColor="text1"/>
          <w:sz w:val="32"/>
          <w:szCs w:val="32"/>
        </w:rPr>
        <w:t>人组织召开工作会议，按职责分工，认真研究制定本组工作实施方案（时间安排、主要工作内容、责任分解、方法步骤、具体经费支出、相关预案等）</w:t>
      </w:r>
      <w:r w:rsidR="00336B3A" w:rsidRPr="00451723">
        <w:rPr>
          <w:rFonts w:ascii="仿宋_GB2312" w:eastAsia="仿宋_GB2312" w:hAnsi="宋体" w:hint="eastAsia"/>
          <w:color w:val="000000" w:themeColor="text1"/>
          <w:sz w:val="32"/>
          <w:szCs w:val="32"/>
        </w:rPr>
        <w:t>，确定1名具体工作联络员，报教务处</w:t>
      </w:r>
      <w:r w:rsidRPr="00451723">
        <w:rPr>
          <w:rFonts w:ascii="仿宋_GB2312" w:eastAsia="仿宋_GB2312" w:hAnsi="宋体" w:hint="eastAsia"/>
          <w:color w:val="000000" w:themeColor="text1"/>
          <w:sz w:val="32"/>
          <w:szCs w:val="32"/>
        </w:rPr>
        <w:t>。</w:t>
      </w:r>
    </w:p>
    <w:p w:rsidR="004D70B0" w:rsidRPr="00451723" w:rsidRDefault="00145273" w:rsidP="00145273">
      <w:pPr>
        <w:ind w:firstLine="560"/>
        <w:rPr>
          <w:rFonts w:ascii="仿宋_GB2312" w:eastAsia="仿宋_GB2312" w:hAnsi="宋体"/>
          <w:color w:val="000000" w:themeColor="text1"/>
          <w:sz w:val="32"/>
          <w:szCs w:val="32"/>
        </w:rPr>
      </w:pPr>
      <w:r w:rsidRPr="00451723">
        <w:rPr>
          <w:rFonts w:ascii="仿宋_GB2312" w:eastAsia="仿宋_GB2312" w:hAnsi="宋体" w:hint="eastAsia"/>
          <w:color w:val="000000" w:themeColor="text1"/>
          <w:sz w:val="32"/>
          <w:szCs w:val="32"/>
        </w:rPr>
        <w:lastRenderedPageBreak/>
        <w:t xml:space="preserve">附件2：  </w:t>
      </w:r>
    </w:p>
    <w:p w:rsidR="00145273" w:rsidRPr="00451723" w:rsidRDefault="00145273" w:rsidP="00DF14AE">
      <w:pPr>
        <w:ind w:firstLine="560"/>
        <w:jc w:val="center"/>
        <w:rPr>
          <w:rFonts w:ascii="方正小标宋简体" w:eastAsia="方正小标宋简体" w:hAnsi="微软雅黑"/>
          <w:color w:val="000000" w:themeColor="text1"/>
          <w:sz w:val="30"/>
          <w:szCs w:val="30"/>
        </w:rPr>
      </w:pPr>
      <w:r w:rsidRPr="00451723">
        <w:rPr>
          <w:rFonts w:ascii="仿宋_GB2312" w:eastAsia="仿宋_GB2312" w:hAnsi="宋体"/>
          <w:color w:val="000000" w:themeColor="text1"/>
          <w:sz w:val="30"/>
          <w:szCs w:val="30"/>
        </w:rPr>
        <w:t>201</w:t>
      </w:r>
      <w:r w:rsidR="003253BD" w:rsidRPr="00451723">
        <w:rPr>
          <w:rFonts w:ascii="仿宋_GB2312" w:eastAsia="仿宋_GB2312" w:hAnsi="宋体"/>
          <w:color w:val="000000" w:themeColor="text1"/>
          <w:sz w:val="30"/>
          <w:szCs w:val="30"/>
        </w:rPr>
        <w:t>9</w:t>
      </w:r>
      <w:r w:rsidRPr="00451723">
        <w:rPr>
          <w:rFonts w:ascii="仿宋_GB2312" w:eastAsia="仿宋_GB2312" w:hAnsi="宋体" w:hint="eastAsia"/>
          <w:color w:val="000000" w:themeColor="text1"/>
          <w:sz w:val="30"/>
          <w:szCs w:val="30"/>
        </w:rPr>
        <w:t>年</w:t>
      </w:r>
      <w:r w:rsidR="003253BD" w:rsidRPr="00451723">
        <w:rPr>
          <w:rFonts w:ascii="仿宋_GB2312" w:eastAsia="仿宋_GB2312" w:hAnsi="宋体" w:hint="eastAsia"/>
          <w:color w:val="000000" w:themeColor="text1"/>
          <w:sz w:val="30"/>
          <w:szCs w:val="30"/>
        </w:rPr>
        <w:t>四川省高职院校大学生智慧物流作业方案设计与实施技能大赛</w:t>
      </w:r>
      <w:r w:rsidR="003C0201" w:rsidRPr="00451723">
        <w:rPr>
          <w:rFonts w:ascii="仿宋_GB2312" w:eastAsia="仿宋_GB2312" w:hAnsi="宋体" w:hint="eastAsia"/>
          <w:color w:val="000000" w:themeColor="text1"/>
          <w:sz w:val="30"/>
          <w:szCs w:val="30"/>
        </w:rPr>
        <w:t>工</w:t>
      </w:r>
      <w:r w:rsidR="003C0201" w:rsidRPr="00451723">
        <w:rPr>
          <w:rFonts w:ascii="仿宋_GB2312" w:eastAsia="仿宋_GB2312" w:hAnsi="宋体"/>
          <w:color w:val="000000" w:themeColor="text1"/>
          <w:sz w:val="30"/>
          <w:szCs w:val="30"/>
        </w:rPr>
        <w:t>作</w:t>
      </w:r>
      <w:r w:rsidR="003C0201" w:rsidRPr="00451723">
        <w:rPr>
          <w:rFonts w:ascii="仿宋_GB2312" w:eastAsia="仿宋_GB2312" w:hAnsi="宋体" w:hint="eastAsia"/>
          <w:color w:val="000000" w:themeColor="text1"/>
          <w:sz w:val="30"/>
          <w:szCs w:val="30"/>
        </w:rPr>
        <w:t>任</w:t>
      </w:r>
      <w:r w:rsidR="003C0201" w:rsidRPr="00451723">
        <w:rPr>
          <w:rFonts w:ascii="仿宋_GB2312" w:eastAsia="仿宋_GB2312" w:hAnsi="宋体"/>
          <w:color w:val="000000" w:themeColor="text1"/>
          <w:sz w:val="30"/>
          <w:szCs w:val="30"/>
        </w:rPr>
        <w:t>务</w:t>
      </w:r>
      <w:r w:rsidR="003C0201" w:rsidRPr="00451723">
        <w:rPr>
          <w:rFonts w:ascii="仿宋_GB2312" w:eastAsia="仿宋_GB2312" w:hAnsi="宋体" w:hint="eastAsia"/>
          <w:color w:val="000000" w:themeColor="text1"/>
          <w:sz w:val="30"/>
          <w:szCs w:val="30"/>
        </w:rPr>
        <w:t>分解</w:t>
      </w:r>
      <w:r w:rsidR="003C0201" w:rsidRPr="00451723">
        <w:rPr>
          <w:rFonts w:ascii="仿宋_GB2312" w:eastAsia="仿宋_GB2312" w:hAnsi="宋体"/>
          <w:color w:val="000000" w:themeColor="text1"/>
          <w:sz w:val="30"/>
          <w:szCs w:val="30"/>
        </w:rPr>
        <w:t>表</w:t>
      </w:r>
    </w:p>
    <w:tbl>
      <w:tblPr>
        <w:tblW w:w="148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27"/>
        <w:gridCol w:w="6643"/>
        <w:gridCol w:w="1885"/>
        <w:gridCol w:w="2099"/>
        <w:gridCol w:w="2763"/>
      </w:tblGrid>
      <w:tr w:rsidR="00451723" w:rsidRPr="00451723" w:rsidTr="0068114F">
        <w:trPr>
          <w:trHeight w:val="292"/>
          <w:jc w:val="center"/>
        </w:trPr>
        <w:tc>
          <w:tcPr>
            <w:tcW w:w="1427" w:type="dxa"/>
            <w:vAlign w:val="center"/>
          </w:tcPr>
          <w:p w:rsidR="00145273" w:rsidRPr="00451723" w:rsidRDefault="00145273" w:rsidP="003253BD">
            <w:pPr>
              <w:rPr>
                <w:rFonts w:ascii="仿宋_GB2312" w:eastAsia="仿宋_GB2312"/>
                <w:bCs/>
                <w:color w:val="000000" w:themeColor="text1"/>
                <w:sz w:val="24"/>
              </w:rPr>
            </w:pPr>
            <w:r w:rsidRPr="00451723">
              <w:rPr>
                <w:rFonts w:ascii="仿宋_GB2312" w:eastAsia="仿宋_GB2312" w:hint="eastAsia"/>
                <w:bCs/>
                <w:color w:val="000000" w:themeColor="text1"/>
                <w:sz w:val="24"/>
              </w:rPr>
              <w:t>工作任务</w:t>
            </w:r>
          </w:p>
        </w:tc>
        <w:tc>
          <w:tcPr>
            <w:tcW w:w="6643" w:type="dxa"/>
            <w:vAlign w:val="center"/>
          </w:tcPr>
          <w:p w:rsidR="00145273" w:rsidRPr="00451723" w:rsidRDefault="00145273"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主要内容</w:t>
            </w:r>
          </w:p>
        </w:tc>
        <w:tc>
          <w:tcPr>
            <w:tcW w:w="1885" w:type="dxa"/>
            <w:vAlign w:val="center"/>
          </w:tcPr>
          <w:p w:rsidR="00145273" w:rsidRPr="00451723" w:rsidRDefault="00145273"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完成时间</w:t>
            </w:r>
          </w:p>
        </w:tc>
        <w:tc>
          <w:tcPr>
            <w:tcW w:w="2099" w:type="dxa"/>
            <w:vAlign w:val="center"/>
          </w:tcPr>
          <w:p w:rsidR="00145273" w:rsidRPr="00451723" w:rsidRDefault="00145273"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责任</w:t>
            </w:r>
            <w:r w:rsidR="003253BD" w:rsidRPr="00451723">
              <w:rPr>
                <w:rFonts w:ascii="仿宋_GB2312" w:eastAsia="仿宋_GB2312" w:hint="eastAsia"/>
                <w:bCs/>
                <w:color w:val="000000" w:themeColor="text1"/>
                <w:sz w:val="24"/>
              </w:rPr>
              <w:t>部门</w:t>
            </w:r>
          </w:p>
        </w:tc>
        <w:tc>
          <w:tcPr>
            <w:tcW w:w="2763" w:type="dxa"/>
            <w:vAlign w:val="center"/>
          </w:tcPr>
          <w:p w:rsidR="00145273" w:rsidRPr="00451723" w:rsidRDefault="00145273"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备注</w:t>
            </w:r>
          </w:p>
        </w:tc>
      </w:tr>
      <w:tr w:rsidR="00451723" w:rsidRPr="00451723" w:rsidTr="0068114F">
        <w:trPr>
          <w:trHeight w:val="363"/>
          <w:jc w:val="center"/>
        </w:trPr>
        <w:tc>
          <w:tcPr>
            <w:tcW w:w="1427" w:type="dxa"/>
            <w:vMerge w:val="restart"/>
            <w:vAlign w:val="center"/>
          </w:tcPr>
          <w:p w:rsidR="00145273" w:rsidRPr="00451723" w:rsidRDefault="00145273" w:rsidP="00DF14AE">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赛</w:t>
            </w:r>
            <w:r w:rsidR="003253BD" w:rsidRPr="00451723">
              <w:rPr>
                <w:rFonts w:ascii="仿宋_GB2312" w:eastAsia="仿宋_GB2312" w:hint="eastAsia"/>
                <w:bCs/>
                <w:color w:val="000000" w:themeColor="text1"/>
                <w:sz w:val="24"/>
              </w:rPr>
              <w:t>项</w:t>
            </w:r>
            <w:r w:rsidRPr="00451723">
              <w:rPr>
                <w:rFonts w:ascii="仿宋_GB2312" w:eastAsia="仿宋_GB2312" w:hint="eastAsia"/>
                <w:bCs/>
                <w:color w:val="000000" w:themeColor="text1"/>
                <w:sz w:val="24"/>
              </w:rPr>
              <w:t>策划</w:t>
            </w:r>
          </w:p>
        </w:tc>
        <w:tc>
          <w:tcPr>
            <w:tcW w:w="6643" w:type="dxa"/>
            <w:tcBorders>
              <w:bottom w:val="single" w:sz="4" w:space="0" w:color="auto"/>
            </w:tcBorders>
            <w:vAlign w:val="center"/>
          </w:tcPr>
          <w:p w:rsidR="00145273" w:rsidRPr="00451723" w:rsidRDefault="00145273" w:rsidP="003253BD">
            <w:pPr>
              <w:rPr>
                <w:rFonts w:ascii="仿宋_GB2312" w:eastAsia="仿宋_GB2312"/>
                <w:bCs/>
                <w:color w:val="000000" w:themeColor="text1"/>
                <w:sz w:val="24"/>
              </w:rPr>
            </w:pPr>
            <w:r w:rsidRPr="00451723">
              <w:rPr>
                <w:rFonts w:ascii="仿宋_GB2312" w:eastAsia="仿宋_GB2312" w:hint="eastAsia"/>
                <w:bCs/>
                <w:color w:val="000000" w:themeColor="text1"/>
                <w:sz w:val="24"/>
              </w:rPr>
              <w:t>1.草拟大赛方案，并开展赛项调研与论证</w:t>
            </w:r>
          </w:p>
        </w:tc>
        <w:tc>
          <w:tcPr>
            <w:tcW w:w="1885" w:type="dxa"/>
            <w:tcBorders>
              <w:bottom w:val="single" w:sz="4" w:space="0" w:color="auto"/>
            </w:tcBorders>
            <w:vAlign w:val="center"/>
          </w:tcPr>
          <w:p w:rsidR="00145273" w:rsidRPr="00451723" w:rsidRDefault="00145273" w:rsidP="009346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003253BD"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003253BD" w:rsidRPr="00451723">
              <w:rPr>
                <w:rFonts w:ascii="仿宋_GB2312" w:eastAsia="仿宋_GB2312"/>
                <w:bCs/>
                <w:color w:val="000000" w:themeColor="text1"/>
                <w:sz w:val="24"/>
              </w:rPr>
              <w:t>3</w:t>
            </w:r>
            <w:r w:rsidRPr="00451723">
              <w:rPr>
                <w:rFonts w:ascii="仿宋_GB2312" w:eastAsia="仿宋_GB2312" w:hint="eastAsia"/>
                <w:bCs/>
                <w:color w:val="000000" w:themeColor="text1"/>
                <w:sz w:val="24"/>
              </w:rPr>
              <w:t>-1</w:t>
            </w:r>
            <w:r w:rsidR="009346BD" w:rsidRPr="00451723">
              <w:rPr>
                <w:rFonts w:ascii="仿宋_GB2312" w:eastAsia="仿宋_GB2312"/>
                <w:bCs/>
                <w:color w:val="000000" w:themeColor="text1"/>
                <w:sz w:val="24"/>
              </w:rPr>
              <w:t>1</w:t>
            </w:r>
          </w:p>
        </w:tc>
        <w:tc>
          <w:tcPr>
            <w:tcW w:w="2099" w:type="dxa"/>
            <w:tcBorders>
              <w:bottom w:val="single" w:sz="4" w:space="0" w:color="auto"/>
            </w:tcBorders>
            <w:vAlign w:val="center"/>
          </w:tcPr>
          <w:p w:rsidR="00145273" w:rsidRPr="00451723" w:rsidRDefault="003253BD"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bottom w:val="single" w:sz="4" w:space="0" w:color="auto"/>
            </w:tcBorders>
            <w:vAlign w:val="center"/>
          </w:tcPr>
          <w:p w:rsidR="00145273" w:rsidRPr="00451723" w:rsidRDefault="00145273" w:rsidP="003253BD">
            <w:pPr>
              <w:jc w:val="center"/>
              <w:rPr>
                <w:rFonts w:ascii="仿宋_GB2312" w:eastAsia="仿宋_GB2312"/>
                <w:bCs/>
                <w:color w:val="000000" w:themeColor="text1"/>
                <w:sz w:val="24"/>
              </w:rPr>
            </w:pPr>
          </w:p>
        </w:tc>
      </w:tr>
      <w:tr w:rsidR="00451723" w:rsidRPr="00451723" w:rsidTr="0068114F">
        <w:trPr>
          <w:trHeight w:val="300"/>
          <w:jc w:val="center"/>
        </w:trPr>
        <w:tc>
          <w:tcPr>
            <w:tcW w:w="1427" w:type="dxa"/>
            <w:vMerge/>
            <w:vAlign w:val="center"/>
          </w:tcPr>
          <w:p w:rsidR="00145273" w:rsidRPr="00451723" w:rsidRDefault="00145273" w:rsidP="003253BD">
            <w:pPr>
              <w:rPr>
                <w:rFonts w:ascii="仿宋_GB2312" w:eastAsia="仿宋_GB2312"/>
                <w:bCs/>
                <w:color w:val="000000" w:themeColor="text1"/>
                <w:sz w:val="24"/>
              </w:rPr>
            </w:pPr>
          </w:p>
        </w:tc>
        <w:tc>
          <w:tcPr>
            <w:tcW w:w="6643" w:type="dxa"/>
            <w:tcBorders>
              <w:top w:val="single" w:sz="4" w:space="0" w:color="auto"/>
              <w:bottom w:val="single" w:sz="4" w:space="0" w:color="auto"/>
            </w:tcBorders>
            <w:vAlign w:val="center"/>
          </w:tcPr>
          <w:p w:rsidR="00145273" w:rsidRPr="00451723" w:rsidRDefault="00546487" w:rsidP="003253BD">
            <w:pPr>
              <w:rPr>
                <w:rFonts w:ascii="仿宋_GB2312" w:eastAsia="仿宋_GB2312"/>
                <w:bCs/>
                <w:color w:val="000000" w:themeColor="text1"/>
                <w:sz w:val="24"/>
              </w:rPr>
            </w:pPr>
            <w:r>
              <w:rPr>
                <w:rFonts w:ascii="仿宋_GB2312" w:eastAsia="仿宋_GB2312"/>
                <w:bCs/>
                <w:color w:val="000000" w:themeColor="text1"/>
                <w:sz w:val="24"/>
              </w:rPr>
              <w:t>2</w:t>
            </w:r>
            <w:r w:rsidR="00145273" w:rsidRPr="00451723">
              <w:rPr>
                <w:rFonts w:ascii="仿宋_GB2312" w:eastAsia="仿宋_GB2312" w:hint="eastAsia"/>
                <w:bCs/>
                <w:color w:val="000000" w:themeColor="text1"/>
                <w:sz w:val="24"/>
              </w:rPr>
              <w:t>.拟定大赛筹备方案与技术方案</w:t>
            </w:r>
            <w:r w:rsidRPr="00451723">
              <w:rPr>
                <w:rFonts w:ascii="仿宋_GB2312" w:eastAsia="仿宋_GB2312" w:hint="eastAsia"/>
                <w:bCs/>
                <w:color w:val="000000" w:themeColor="text1"/>
                <w:sz w:val="24"/>
              </w:rPr>
              <w:t>（含与技术支持商签署协议）</w:t>
            </w:r>
          </w:p>
        </w:tc>
        <w:tc>
          <w:tcPr>
            <w:tcW w:w="1885" w:type="dxa"/>
            <w:tcBorders>
              <w:top w:val="single" w:sz="4" w:space="0" w:color="auto"/>
              <w:bottom w:val="single" w:sz="4" w:space="0" w:color="auto"/>
            </w:tcBorders>
            <w:vAlign w:val="center"/>
          </w:tcPr>
          <w:p w:rsidR="00145273" w:rsidRPr="00451723" w:rsidRDefault="003253BD" w:rsidP="009346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3</w:t>
            </w:r>
            <w:r w:rsidRPr="00451723">
              <w:rPr>
                <w:rFonts w:ascii="仿宋_GB2312" w:eastAsia="仿宋_GB2312" w:hint="eastAsia"/>
                <w:bCs/>
                <w:color w:val="000000" w:themeColor="text1"/>
                <w:sz w:val="24"/>
              </w:rPr>
              <w:t>-1</w:t>
            </w:r>
            <w:r w:rsidR="009346BD" w:rsidRPr="00451723">
              <w:rPr>
                <w:rFonts w:ascii="仿宋_GB2312" w:eastAsia="仿宋_GB2312"/>
                <w:bCs/>
                <w:color w:val="000000" w:themeColor="text1"/>
                <w:sz w:val="24"/>
              </w:rPr>
              <w:t>1</w:t>
            </w:r>
          </w:p>
        </w:tc>
        <w:tc>
          <w:tcPr>
            <w:tcW w:w="2099" w:type="dxa"/>
            <w:tcBorders>
              <w:top w:val="single" w:sz="4" w:space="0" w:color="auto"/>
              <w:bottom w:val="single" w:sz="4" w:space="0" w:color="auto"/>
            </w:tcBorders>
            <w:vAlign w:val="center"/>
          </w:tcPr>
          <w:p w:rsidR="00145273" w:rsidRPr="00451723" w:rsidRDefault="003253BD" w:rsidP="003253BD">
            <w:pPr>
              <w:jc w:val="center"/>
              <w:rPr>
                <w:color w:val="000000" w:themeColor="text1"/>
                <w:sz w:val="24"/>
              </w:rPr>
            </w:pPr>
            <w:r w:rsidRPr="00451723">
              <w:rPr>
                <w:rFonts w:ascii="仿宋_GB2312" w:eastAsia="仿宋_GB2312" w:hint="eastAsia"/>
                <w:bCs/>
                <w:color w:val="000000" w:themeColor="text1"/>
                <w:sz w:val="24"/>
              </w:rPr>
              <w:t>教</w:t>
            </w:r>
            <w:r w:rsidRPr="00451723">
              <w:rPr>
                <w:rFonts w:ascii="仿宋_GB2312" w:eastAsia="仿宋_GB2312"/>
                <w:bCs/>
                <w:color w:val="000000" w:themeColor="text1"/>
                <w:sz w:val="24"/>
              </w:rPr>
              <w:t>务处、</w:t>
            </w: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bottom w:val="single" w:sz="4" w:space="0" w:color="auto"/>
            </w:tcBorders>
            <w:vAlign w:val="center"/>
          </w:tcPr>
          <w:p w:rsidR="00145273" w:rsidRPr="00451723" w:rsidRDefault="003253BD"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w:t>
            </w:r>
            <w:r w:rsidRPr="00451723">
              <w:rPr>
                <w:rFonts w:ascii="仿宋_GB2312" w:eastAsia="仿宋_GB2312"/>
                <w:bCs/>
                <w:color w:val="000000" w:themeColor="text1"/>
                <w:sz w:val="24"/>
              </w:rPr>
              <w:t>务处</w:t>
            </w:r>
            <w:r w:rsidR="00145273" w:rsidRPr="00451723">
              <w:rPr>
                <w:rFonts w:ascii="仿宋_GB2312" w:eastAsia="仿宋_GB2312" w:hint="eastAsia"/>
                <w:bCs/>
                <w:color w:val="000000" w:themeColor="text1"/>
                <w:sz w:val="24"/>
              </w:rPr>
              <w:t>牵头、</w:t>
            </w: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r w:rsidRPr="00451723">
              <w:rPr>
                <w:rFonts w:ascii="仿宋_GB2312" w:eastAsia="仿宋_GB2312" w:hint="eastAsia"/>
                <w:bCs/>
                <w:color w:val="000000" w:themeColor="text1"/>
                <w:sz w:val="24"/>
              </w:rPr>
              <w:t>实施</w:t>
            </w:r>
          </w:p>
        </w:tc>
      </w:tr>
      <w:tr w:rsidR="00451723" w:rsidRPr="00451723" w:rsidTr="0068114F">
        <w:trPr>
          <w:trHeight w:val="300"/>
          <w:jc w:val="center"/>
        </w:trPr>
        <w:tc>
          <w:tcPr>
            <w:tcW w:w="1427" w:type="dxa"/>
            <w:vMerge/>
            <w:vAlign w:val="center"/>
          </w:tcPr>
          <w:p w:rsidR="00145273" w:rsidRPr="00451723" w:rsidRDefault="00145273" w:rsidP="003253BD">
            <w:pPr>
              <w:rPr>
                <w:rFonts w:ascii="仿宋_GB2312" w:eastAsia="仿宋_GB2312"/>
                <w:bCs/>
                <w:color w:val="000000" w:themeColor="text1"/>
                <w:sz w:val="24"/>
              </w:rPr>
            </w:pPr>
          </w:p>
        </w:tc>
        <w:tc>
          <w:tcPr>
            <w:tcW w:w="6643" w:type="dxa"/>
            <w:tcBorders>
              <w:top w:val="single" w:sz="4" w:space="0" w:color="auto"/>
              <w:bottom w:val="single" w:sz="4" w:space="0" w:color="auto"/>
            </w:tcBorders>
            <w:vAlign w:val="center"/>
          </w:tcPr>
          <w:p w:rsidR="00145273" w:rsidRPr="00451723" w:rsidRDefault="00546487" w:rsidP="003253BD">
            <w:pPr>
              <w:rPr>
                <w:rFonts w:ascii="仿宋_GB2312" w:eastAsia="仿宋_GB2312"/>
                <w:bCs/>
                <w:color w:val="000000" w:themeColor="text1"/>
                <w:sz w:val="24"/>
              </w:rPr>
            </w:pPr>
            <w:r>
              <w:rPr>
                <w:rFonts w:ascii="仿宋_GB2312" w:eastAsia="仿宋_GB2312"/>
                <w:bCs/>
                <w:color w:val="000000" w:themeColor="text1"/>
                <w:sz w:val="24"/>
              </w:rPr>
              <w:t>3</w:t>
            </w:r>
            <w:r w:rsidR="00145273" w:rsidRPr="00451723">
              <w:rPr>
                <w:rFonts w:ascii="仿宋_GB2312" w:eastAsia="仿宋_GB2312" w:hint="eastAsia"/>
                <w:bCs/>
                <w:color w:val="000000" w:themeColor="text1"/>
                <w:sz w:val="24"/>
              </w:rPr>
              <w:t>.安排部署校内相关准备工作</w:t>
            </w:r>
          </w:p>
        </w:tc>
        <w:tc>
          <w:tcPr>
            <w:tcW w:w="1885" w:type="dxa"/>
            <w:tcBorders>
              <w:top w:val="single" w:sz="4" w:space="0" w:color="auto"/>
              <w:bottom w:val="single" w:sz="4" w:space="0" w:color="auto"/>
            </w:tcBorders>
            <w:vAlign w:val="center"/>
          </w:tcPr>
          <w:p w:rsidR="00145273" w:rsidRPr="00451723" w:rsidRDefault="005D4E7E"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3</w:t>
            </w:r>
            <w:r w:rsidRPr="00451723">
              <w:rPr>
                <w:rFonts w:ascii="仿宋_GB2312" w:eastAsia="仿宋_GB2312" w:hint="eastAsia"/>
                <w:bCs/>
                <w:color w:val="000000" w:themeColor="text1"/>
                <w:sz w:val="24"/>
              </w:rPr>
              <w:t>-13</w:t>
            </w:r>
          </w:p>
        </w:tc>
        <w:tc>
          <w:tcPr>
            <w:tcW w:w="2099" w:type="dxa"/>
            <w:tcBorders>
              <w:top w:val="single" w:sz="4" w:space="0" w:color="auto"/>
              <w:bottom w:val="single" w:sz="4" w:space="0" w:color="auto"/>
            </w:tcBorders>
            <w:vAlign w:val="center"/>
          </w:tcPr>
          <w:p w:rsidR="00145273" w:rsidRPr="00451723" w:rsidRDefault="005D4E7E"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w:t>
            </w:r>
            <w:r w:rsidRPr="00451723">
              <w:rPr>
                <w:rFonts w:ascii="仿宋_GB2312" w:eastAsia="仿宋_GB2312"/>
                <w:bCs/>
                <w:color w:val="000000" w:themeColor="text1"/>
                <w:sz w:val="24"/>
              </w:rPr>
              <w:t>务处</w:t>
            </w:r>
          </w:p>
        </w:tc>
        <w:tc>
          <w:tcPr>
            <w:tcW w:w="2763" w:type="dxa"/>
            <w:tcBorders>
              <w:top w:val="single" w:sz="4" w:space="0" w:color="auto"/>
              <w:bottom w:val="single" w:sz="4" w:space="0" w:color="auto"/>
            </w:tcBorders>
            <w:vAlign w:val="center"/>
          </w:tcPr>
          <w:p w:rsidR="00145273" w:rsidRPr="00451723" w:rsidRDefault="00145273" w:rsidP="005D4E7E">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学院</w:t>
            </w:r>
            <w:r w:rsidR="005D4E7E" w:rsidRPr="00451723">
              <w:rPr>
                <w:rFonts w:ascii="仿宋_GB2312" w:eastAsia="仿宋_GB2312" w:hint="eastAsia"/>
                <w:bCs/>
                <w:color w:val="000000" w:themeColor="text1"/>
                <w:sz w:val="24"/>
              </w:rPr>
              <w:t>相关</w:t>
            </w:r>
            <w:r w:rsidRPr="00451723">
              <w:rPr>
                <w:rFonts w:ascii="仿宋_GB2312" w:eastAsia="仿宋_GB2312" w:hint="eastAsia"/>
                <w:bCs/>
                <w:color w:val="000000" w:themeColor="text1"/>
                <w:sz w:val="24"/>
              </w:rPr>
              <w:t>部门配合</w:t>
            </w:r>
          </w:p>
        </w:tc>
      </w:tr>
      <w:tr w:rsidR="00451723" w:rsidRPr="00451723" w:rsidTr="0068114F">
        <w:trPr>
          <w:trHeight w:val="269"/>
          <w:jc w:val="center"/>
        </w:trPr>
        <w:tc>
          <w:tcPr>
            <w:tcW w:w="1427" w:type="dxa"/>
            <w:vMerge w:val="restart"/>
            <w:vAlign w:val="center"/>
          </w:tcPr>
          <w:p w:rsidR="00145273" w:rsidRPr="00451723" w:rsidRDefault="00145273" w:rsidP="008722AE">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赛</w:t>
            </w:r>
            <w:r w:rsidR="006A09A7" w:rsidRPr="00451723">
              <w:rPr>
                <w:rFonts w:ascii="仿宋_GB2312" w:eastAsia="仿宋_GB2312" w:hint="eastAsia"/>
                <w:bCs/>
                <w:color w:val="000000" w:themeColor="text1"/>
                <w:sz w:val="24"/>
              </w:rPr>
              <w:t>项</w:t>
            </w:r>
            <w:r w:rsidR="008722AE">
              <w:rPr>
                <w:rFonts w:ascii="仿宋_GB2312" w:eastAsia="仿宋_GB2312" w:hint="eastAsia"/>
                <w:bCs/>
                <w:color w:val="000000" w:themeColor="text1"/>
                <w:sz w:val="24"/>
              </w:rPr>
              <w:t>组织</w:t>
            </w:r>
          </w:p>
        </w:tc>
        <w:tc>
          <w:tcPr>
            <w:tcW w:w="6643" w:type="dxa"/>
            <w:vAlign w:val="center"/>
          </w:tcPr>
          <w:p w:rsidR="00145273" w:rsidRPr="00451723" w:rsidRDefault="006A09A7" w:rsidP="00451723">
            <w:pPr>
              <w:rPr>
                <w:rFonts w:ascii="仿宋_GB2312" w:eastAsia="仿宋_GB2312"/>
                <w:bCs/>
                <w:color w:val="000000" w:themeColor="text1"/>
                <w:sz w:val="24"/>
              </w:rPr>
            </w:pPr>
            <w:r w:rsidRPr="00451723">
              <w:rPr>
                <w:rFonts w:ascii="仿宋_GB2312" w:eastAsia="仿宋_GB2312" w:hint="eastAsia"/>
                <w:bCs/>
                <w:color w:val="000000" w:themeColor="text1"/>
                <w:sz w:val="24"/>
              </w:rPr>
              <w:t>1</w:t>
            </w:r>
            <w:r w:rsidRPr="00451723">
              <w:rPr>
                <w:rFonts w:ascii="仿宋_GB2312" w:eastAsia="仿宋_GB2312"/>
                <w:bCs/>
                <w:color w:val="000000" w:themeColor="text1"/>
                <w:sz w:val="24"/>
              </w:rPr>
              <w:t>.</w:t>
            </w:r>
            <w:r w:rsidRPr="00451723">
              <w:rPr>
                <w:rFonts w:ascii="仿宋_GB2312" w:eastAsia="仿宋_GB2312" w:hint="eastAsia"/>
                <w:bCs/>
                <w:color w:val="000000" w:themeColor="text1"/>
                <w:sz w:val="24"/>
              </w:rPr>
              <w:t>拟定201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年四川省高职院校大学生智慧物流作业方案设计与实施技能大赛方案</w:t>
            </w:r>
          </w:p>
        </w:tc>
        <w:tc>
          <w:tcPr>
            <w:tcW w:w="1885" w:type="dxa"/>
            <w:vAlign w:val="center"/>
          </w:tcPr>
          <w:p w:rsidR="00145273" w:rsidRPr="00451723" w:rsidRDefault="006A09A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009571C7" w:rsidRPr="00451723">
              <w:rPr>
                <w:rFonts w:ascii="仿宋_GB2312" w:eastAsia="仿宋_GB2312"/>
                <w:bCs/>
                <w:color w:val="000000" w:themeColor="text1"/>
                <w:sz w:val="24"/>
              </w:rPr>
              <w:t>3</w:t>
            </w:r>
            <w:r w:rsidRPr="00451723">
              <w:rPr>
                <w:rFonts w:ascii="仿宋_GB2312" w:eastAsia="仿宋_GB2312" w:hint="eastAsia"/>
                <w:bCs/>
                <w:color w:val="000000" w:themeColor="text1"/>
                <w:sz w:val="24"/>
              </w:rPr>
              <w:t>-</w:t>
            </w:r>
            <w:r w:rsidR="009571C7" w:rsidRPr="00451723">
              <w:rPr>
                <w:rFonts w:ascii="仿宋_GB2312" w:eastAsia="仿宋_GB2312"/>
                <w:bCs/>
                <w:color w:val="000000" w:themeColor="text1"/>
                <w:sz w:val="24"/>
              </w:rPr>
              <w:t>13</w:t>
            </w:r>
          </w:p>
        </w:tc>
        <w:tc>
          <w:tcPr>
            <w:tcW w:w="2099" w:type="dxa"/>
            <w:vAlign w:val="center"/>
          </w:tcPr>
          <w:p w:rsidR="00145273" w:rsidRPr="00451723" w:rsidRDefault="006A09A7"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vAlign w:val="center"/>
          </w:tcPr>
          <w:p w:rsidR="00145273" w:rsidRPr="00451723" w:rsidRDefault="009571C7"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方案</w:t>
            </w:r>
            <w:r w:rsidRPr="00451723">
              <w:rPr>
                <w:rFonts w:ascii="仿宋_GB2312" w:eastAsia="仿宋_GB2312"/>
                <w:bCs/>
                <w:color w:val="000000" w:themeColor="text1"/>
                <w:sz w:val="24"/>
              </w:rPr>
              <w:t>交</w:t>
            </w:r>
            <w:r w:rsidRPr="00451723">
              <w:rPr>
                <w:rFonts w:ascii="仿宋_GB2312" w:eastAsia="仿宋_GB2312" w:hint="eastAsia"/>
                <w:bCs/>
                <w:color w:val="000000" w:themeColor="text1"/>
                <w:sz w:val="24"/>
              </w:rPr>
              <w:t>教</w:t>
            </w:r>
            <w:r w:rsidRPr="00451723">
              <w:rPr>
                <w:rFonts w:ascii="仿宋_GB2312" w:eastAsia="仿宋_GB2312"/>
                <w:bCs/>
                <w:color w:val="000000" w:themeColor="text1"/>
                <w:sz w:val="24"/>
              </w:rPr>
              <w:t>务处</w:t>
            </w:r>
          </w:p>
        </w:tc>
      </w:tr>
      <w:tr w:rsidR="00451723" w:rsidRPr="00451723" w:rsidTr="0068114F">
        <w:trPr>
          <w:trHeight w:val="269"/>
          <w:jc w:val="center"/>
        </w:trPr>
        <w:tc>
          <w:tcPr>
            <w:tcW w:w="1427" w:type="dxa"/>
            <w:vMerge/>
            <w:vAlign w:val="center"/>
          </w:tcPr>
          <w:p w:rsidR="006A09A7" w:rsidRPr="00451723" w:rsidRDefault="006A09A7" w:rsidP="006A09A7">
            <w:pPr>
              <w:jc w:val="center"/>
              <w:rPr>
                <w:rFonts w:ascii="仿宋_GB2312" w:eastAsia="仿宋_GB2312"/>
                <w:bCs/>
                <w:color w:val="000000" w:themeColor="text1"/>
                <w:sz w:val="24"/>
              </w:rPr>
            </w:pPr>
          </w:p>
        </w:tc>
        <w:tc>
          <w:tcPr>
            <w:tcW w:w="6643" w:type="dxa"/>
            <w:vAlign w:val="center"/>
          </w:tcPr>
          <w:p w:rsidR="006A09A7" w:rsidRPr="00451723" w:rsidRDefault="006A09A7" w:rsidP="00451723">
            <w:pPr>
              <w:rPr>
                <w:rFonts w:ascii="仿宋_GB2312" w:eastAsia="仿宋_GB2312"/>
                <w:bCs/>
                <w:color w:val="000000" w:themeColor="text1"/>
                <w:sz w:val="24"/>
              </w:rPr>
            </w:pPr>
            <w:r w:rsidRPr="00451723">
              <w:rPr>
                <w:rFonts w:ascii="仿宋_GB2312" w:eastAsia="仿宋_GB2312"/>
                <w:bCs/>
                <w:color w:val="000000" w:themeColor="text1"/>
                <w:sz w:val="24"/>
              </w:rPr>
              <w:t>2.</w:t>
            </w:r>
            <w:r w:rsidRPr="00451723">
              <w:rPr>
                <w:rFonts w:ascii="仿宋_GB2312" w:eastAsia="仿宋_GB2312" w:hint="eastAsia"/>
                <w:bCs/>
                <w:color w:val="000000" w:themeColor="text1"/>
                <w:sz w:val="24"/>
              </w:rPr>
              <w:t>拟定201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年四川省高职院校大学生智慧物流作业方案设计与实施技能大赛规程</w:t>
            </w:r>
          </w:p>
        </w:tc>
        <w:tc>
          <w:tcPr>
            <w:tcW w:w="1885" w:type="dxa"/>
            <w:vAlign w:val="center"/>
          </w:tcPr>
          <w:p w:rsidR="006A09A7" w:rsidRPr="00451723" w:rsidRDefault="006A09A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009571C7" w:rsidRPr="00451723">
              <w:rPr>
                <w:rFonts w:ascii="仿宋_GB2312" w:eastAsia="仿宋_GB2312"/>
                <w:bCs/>
                <w:color w:val="000000" w:themeColor="text1"/>
                <w:sz w:val="24"/>
              </w:rPr>
              <w:t>3</w:t>
            </w:r>
            <w:r w:rsidRPr="00451723">
              <w:rPr>
                <w:rFonts w:ascii="仿宋_GB2312" w:eastAsia="仿宋_GB2312" w:hint="eastAsia"/>
                <w:bCs/>
                <w:color w:val="000000" w:themeColor="text1"/>
                <w:sz w:val="24"/>
              </w:rPr>
              <w:t>-</w:t>
            </w:r>
            <w:r w:rsidR="009571C7" w:rsidRPr="00451723">
              <w:rPr>
                <w:rFonts w:ascii="仿宋_GB2312" w:eastAsia="仿宋_GB2312"/>
                <w:bCs/>
                <w:color w:val="000000" w:themeColor="text1"/>
                <w:sz w:val="24"/>
              </w:rPr>
              <w:t>13</w:t>
            </w:r>
          </w:p>
        </w:tc>
        <w:tc>
          <w:tcPr>
            <w:tcW w:w="2099" w:type="dxa"/>
            <w:vAlign w:val="center"/>
          </w:tcPr>
          <w:p w:rsidR="006A09A7" w:rsidRPr="00451723" w:rsidRDefault="006A09A7"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vAlign w:val="center"/>
          </w:tcPr>
          <w:p w:rsidR="006A09A7" w:rsidRPr="00451723" w:rsidRDefault="009571C7"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方案</w:t>
            </w:r>
            <w:r w:rsidRPr="00451723">
              <w:rPr>
                <w:rFonts w:ascii="仿宋_GB2312" w:eastAsia="仿宋_GB2312"/>
                <w:bCs/>
                <w:color w:val="000000" w:themeColor="text1"/>
                <w:sz w:val="24"/>
              </w:rPr>
              <w:t>交</w:t>
            </w:r>
            <w:r w:rsidRPr="00451723">
              <w:rPr>
                <w:rFonts w:ascii="仿宋_GB2312" w:eastAsia="仿宋_GB2312" w:hint="eastAsia"/>
                <w:bCs/>
                <w:color w:val="000000" w:themeColor="text1"/>
                <w:sz w:val="24"/>
              </w:rPr>
              <w:t>教</w:t>
            </w:r>
            <w:r w:rsidRPr="00451723">
              <w:rPr>
                <w:rFonts w:ascii="仿宋_GB2312" w:eastAsia="仿宋_GB2312"/>
                <w:bCs/>
                <w:color w:val="000000" w:themeColor="text1"/>
                <w:sz w:val="24"/>
              </w:rPr>
              <w:t>务处</w:t>
            </w:r>
          </w:p>
        </w:tc>
      </w:tr>
      <w:tr w:rsidR="00451723" w:rsidRPr="00451723" w:rsidTr="0068114F">
        <w:trPr>
          <w:trHeight w:val="269"/>
          <w:jc w:val="center"/>
        </w:trPr>
        <w:tc>
          <w:tcPr>
            <w:tcW w:w="1427" w:type="dxa"/>
            <w:vMerge/>
            <w:vAlign w:val="center"/>
          </w:tcPr>
          <w:p w:rsidR="006A09A7" w:rsidRPr="00451723" w:rsidRDefault="006A09A7" w:rsidP="006A09A7">
            <w:pPr>
              <w:jc w:val="center"/>
              <w:rPr>
                <w:rFonts w:ascii="仿宋_GB2312" w:eastAsia="仿宋_GB2312"/>
                <w:bCs/>
                <w:color w:val="000000" w:themeColor="text1"/>
                <w:sz w:val="24"/>
              </w:rPr>
            </w:pPr>
          </w:p>
        </w:tc>
        <w:tc>
          <w:tcPr>
            <w:tcW w:w="6643" w:type="dxa"/>
            <w:vAlign w:val="center"/>
          </w:tcPr>
          <w:p w:rsidR="006A09A7" w:rsidRPr="00451723" w:rsidRDefault="006A09A7" w:rsidP="009571C7">
            <w:pPr>
              <w:rPr>
                <w:rFonts w:ascii="仿宋_GB2312" w:eastAsia="仿宋_GB2312"/>
                <w:bCs/>
                <w:color w:val="000000" w:themeColor="text1"/>
                <w:sz w:val="24"/>
              </w:rPr>
            </w:pPr>
            <w:r w:rsidRPr="00451723">
              <w:rPr>
                <w:rFonts w:ascii="仿宋_GB2312" w:eastAsia="仿宋_GB2312"/>
                <w:bCs/>
                <w:color w:val="000000" w:themeColor="text1"/>
                <w:sz w:val="24"/>
              </w:rPr>
              <w:t>3</w:t>
            </w:r>
            <w:r w:rsidRPr="00451723">
              <w:rPr>
                <w:rFonts w:ascii="仿宋_GB2312" w:eastAsia="仿宋_GB2312" w:hint="eastAsia"/>
                <w:bCs/>
                <w:color w:val="000000" w:themeColor="text1"/>
                <w:sz w:val="24"/>
              </w:rPr>
              <w:t>.向省教育厅上报举</w:t>
            </w:r>
            <w:r w:rsidRPr="00451723">
              <w:rPr>
                <w:rFonts w:ascii="仿宋_GB2312" w:eastAsia="仿宋_GB2312"/>
                <w:bCs/>
                <w:color w:val="000000" w:themeColor="text1"/>
                <w:sz w:val="24"/>
              </w:rPr>
              <w:t>办</w:t>
            </w:r>
            <w:r w:rsidRPr="00451723">
              <w:rPr>
                <w:rFonts w:ascii="仿宋_GB2312" w:eastAsia="仿宋_GB2312" w:hint="eastAsia"/>
                <w:bCs/>
                <w:color w:val="000000" w:themeColor="text1"/>
                <w:sz w:val="24"/>
              </w:rPr>
              <w:t>赛项通知</w:t>
            </w:r>
            <w:r w:rsidR="009571C7" w:rsidRPr="00451723">
              <w:rPr>
                <w:rFonts w:ascii="仿宋_GB2312" w:eastAsia="仿宋_GB2312" w:hint="eastAsia"/>
                <w:bCs/>
                <w:color w:val="000000" w:themeColor="text1"/>
                <w:sz w:val="24"/>
              </w:rPr>
              <w:t>（</w:t>
            </w:r>
            <w:r w:rsidR="009571C7" w:rsidRPr="00451723">
              <w:rPr>
                <w:rFonts w:ascii="仿宋_GB2312" w:eastAsia="仿宋_GB2312"/>
                <w:bCs/>
                <w:color w:val="000000" w:themeColor="text1"/>
                <w:sz w:val="24"/>
              </w:rPr>
              <w:t>含赛项说</w:t>
            </w:r>
            <w:r w:rsidR="009571C7" w:rsidRPr="00451723">
              <w:rPr>
                <w:rFonts w:ascii="仿宋_GB2312" w:eastAsia="仿宋_GB2312" w:hint="eastAsia"/>
                <w:bCs/>
                <w:color w:val="000000" w:themeColor="text1"/>
                <w:sz w:val="24"/>
              </w:rPr>
              <w:t>明</w:t>
            </w:r>
            <w:r w:rsidR="009571C7" w:rsidRPr="00451723">
              <w:rPr>
                <w:rFonts w:ascii="仿宋_GB2312" w:eastAsia="仿宋_GB2312"/>
                <w:bCs/>
                <w:color w:val="000000" w:themeColor="text1"/>
                <w:sz w:val="24"/>
              </w:rPr>
              <w:t>会等）</w:t>
            </w:r>
          </w:p>
        </w:tc>
        <w:tc>
          <w:tcPr>
            <w:tcW w:w="1885" w:type="dxa"/>
            <w:vAlign w:val="center"/>
          </w:tcPr>
          <w:p w:rsidR="006A09A7" w:rsidRPr="00451723" w:rsidRDefault="006A09A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009571C7" w:rsidRPr="00451723">
              <w:rPr>
                <w:rFonts w:ascii="仿宋_GB2312" w:eastAsia="仿宋_GB2312"/>
                <w:bCs/>
                <w:color w:val="000000" w:themeColor="text1"/>
                <w:sz w:val="24"/>
              </w:rPr>
              <w:t>3</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w:t>
            </w:r>
            <w:r w:rsidR="009571C7" w:rsidRPr="00451723">
              <w:rPr>
                <w:rFonts w:ascii="仿宋_GB2312" w:eastAsia="仿宋_GB2312"/>
                <w:bCs/>
                <w:color w:val="000000" w:themeColor="text1"/>
                <w:sz w:val="24"/>
              </w:rPr>
              <w:t>3</w:t>
            </w:r>
          </w:p>
        </w:tc>
        <w:tc>
          <w:tcPr>
            <w:tcW w:w="2099" w:type="dxa"/>
            <w:vAlign w:val="center"/>
          </w:tcPr>
          <w:p w:rsidR="006A09A7" w:rsidRPr="00451723" w:rsidRDefault="009571C7"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w:t>
            </w:r>
            <w:r w:rsidRPr="00451723">
              <w:rPr>
                <w:rFonts w:ascii="仿宋_GB2312" w:eastAsia="仿宋_GB2312"/>
                <w:bCs/>
                <w:color w:val="000000" w:themeColor="text1"/>
                <w:sz w:val="24"/>
              </w:rPr>
              <w:t>务处</w:t>
            </w:r>
          </w:p>
        </w:tc>
        <w:tc>
          <w:tcPr>
            <w:tcW w:w="2763" w:type="dxa"/>
            <w:vAlign w:val="center"/>
          </w:tcPr>
          <w:p w:rsidR="006A09A7" w:rsidRPr="00451723" w:rsidRDefault="009571C7" w:rsidP="003253BD">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r w:rsidRPr="00451723">
              <w:rPr>
                <w:rFonts w:ascii="仿宋_GB2312" w:eastAsia="仿宋_GB2312" w:hint="eastAsia"/>
                <w:bCs/>
                <w:color w:val="000000" w:themeColor="text1"/>
                <w:sz w:val="24"/>
              </w:rPr>
              <w:t>配合</w:t>
            </w:r>
          </w:p>
        </w:tc>
      </w:tr>
      <w:tr w:rsidR="00451723" w:rsidRPr="00451723" w:rsidTr="0068114F">
        <w:trPr>
          <w:trHeight w:val="269"/>
          <w:jc w:val="center"/>
        </w:trPr>
        <w:tc>
          <w:tcPr>
            <w:tcW w:w="1427" w:type="dxa"/>
            <w:vMerge/>
            <w:vAlign w:val="center"/>
          </w:tcPr>
          <w:p w:rsidR="009571C7" w:rsidRPr="00451723" w:rsidRDefault="009571C7" w:rsidP="009571C7">
            <w:pPr>
              <w:jc w:val="center"/>
              <w:rPr>
                <w:rFonts w:ascii="仿宋_GB2312" w:eastAsia="仿宋_GB2312"/>
                <w:bCs/>
                <w:color w:val="000000" w:themeColor="text1"/>
                <w:sz w:val="24"/>
              </w:rPr>
            </w:pPr>
          </w:p>
        </w:tc>
        <w:tc>
          <w:tcPr>
            <w:tcW w:w="6643" w:type="dxa"/>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.向兄弟院校发布赛项（邀请函、技术方案），并组织院校报名。</w:t>
            </w:r>
          </w:p>
        </w:tc>
        <w:tc>
          <w:tcPr>
            <w:tcW w:w="1885" w:type="dxa"/>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3</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15</w:t>
            </w:r>
          </w:p>
        </w:tc>
        <w:tc>
          <w:tcPr>
            <w:tcW w:w="2099" w:type="dxa"/>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w:t>
            </w:r>
            <w:r w:rsidRPr="00451723">
              <w:rPr>
                <w:rFonts w:ascii="仿宋_GB2312" w:eastAsia="仿宋_GB2312"/>
                <w:bCs/>
                <w:color w:val="000000" w:themeColor="text1"/>
                <w:sz w:val="24"/>
              </w:rPr>
              <w:t>务处</w:t>
            </w:r>
            <w:r w:rsidRPr="00451723">
              <w:rPr>
                <w:rFonts w:ascii="仿宋_GB2312" w:eastAsia="仿宋_GB2312" w:hint="eastAsia"/>
                <w:bCs/>
                <w:color w:val="000000" w:themeColor="text1"/>
                <w:sz w:val="24"/>
              </w:rPr>
              <w:t>配合</w:t>
            </w:r>
          </w:p>
        </w:tc>
      </w:tr>
      <w:tr w:rsidR="00451723" w:rsidRPr="00451723" w:rsidTr="0068114F">
        <w:trPr>
          <w:trHeight w:val="269"/>
          <w:jc w:val="center"/>
        </w:trPr>
        <w:tc>
          <w:tcPr>
            <w:tcW w:w="1427" w:type="dxa"/>
            <w:vMerge/>
            <w:vAlign w:val="center"/>
          </w:tcPr>
          <w:p w:rsidR="009571C7" w:rsidRPr="00451723" w:rsidRDefault="009571C7" w:rsidP="009571C7">
            <w:pPr>
              <w:jc w:val="center"/>
              <w:rPr>
                <w:rFonts w:ascii="仿宋_GB2312" w:eastAsia="仿宋_GB2312"/>
                <w:bCs/>
                <w:color w:val="000000" w:themeColor="text1"/>
                <w:sz w:val="24"/>
              </w:rPr>
            </w:pPr>
          </w:p>
        </w:tc>
        <w:tc>
          <w:tcPr>
            <w:tcW w:w="6643" w:type="dxa"/>
            <w:vAlign w:val="center"/>
          </w:tcPr>
          <w:p w:rsidR="009571C7" w:rsidRPr="00451723" w:rsidRDefault="009571C7" w:rsidP="00F83346">
            <w:pPr>
              <w:rPr>
                <w:rFonts w:ascii="仿宋_GB2312" w:eastAsia="仿宋_GB2312"/>
                <w:bCs/>
                <w:color w:val="000000" w:themeColor="text1"/>
                <w:sz w:val="24"/>
              </w:rPr>
            </w:pPr>
            <w:r w:rsidRPr="00451723">
              <w:rPr>
                <w:rFonts w:ascii="仿宋_GB2312" w:eastAsia="仿宋_GB2312"/>
                <w:bCs/>
                <w:color w:val="000000" w:themeColor="text1"/>
                <w:sz w:val="24"/>
              </w:rPr>
              <w:t>5</w:t>
            </w:r>
            <w:r w:rsidRPr="00451723">
              <w:rPr>
                <w:rFonts w:ascii="仿宋_GB2312" w:eastAsia="仿宋_GB2312" w:hint="eastAsia"/>
                <w:bCs/>
                <w:color w:val="000000" w:themeColor="text1"/>
                <w:sz w:val="24"/>
              </w:rPr>
              <w:t>.向省教育厅上报</w:t>
            </w:r>
            <w:r w:rsidR="00F83346" w:rsidRPr="00451723">
              <w:rPr>
                <w:rFonts w:ascii="仿宋_GB2312" w:eastAsia="仿宋_GB2312" w:hint="eastAsia"/>
                <w:bCs/>
                <w:color w:val="000000" w:themeColor="text1"/>
                <w:sz w:val="24"/>
              </w:rPr>
              <w:t>大</w:t>
            </w:r>
            <w:r w:rsidR="00F83346" w:rsidRPr="00451723">
              <w:rPr>
                <w:rFonts w:ascii="仿宋_GB2312" w:eastAsia="仿宋_GB2312"/>
                <w:bCs/>
                <w:color w:val="000000" w:themeColor="text1"/>
                <w:sz w:val="24"/>
              </w:rPr>
              <w:t>赛</w:t>
            </w:r>
            <w:r w:rsidR="00F83346" w:rsidRPr="00451723">
              <w:rPr>
                <w:rFonts w:ascii="仿宋_GB2312" w:eastAsia="仿宋_GB2312" w:hint="eastAsia"/>
                <w:bCs/>
                <w:color w:val="000000" w:themeColor="text1"/>
                <w:sz w:val="24"/>
              </w:rPr>
              <w:t>结果</w:t>
            </w:r>
            <w:r w:rsidRPr="00451723">
              <w:rPr>
                <w:rFonts w:ascii="仿宋_GB2312" w:eastAsia="仿宋_GB2312" w:hint="eastAsia"/>
                <w:bCs/>
                <w:color w:val="000000" w:themeColor="text1"/>
                <w:sz w:val="24"/>
              </w:rPr>
              <w:t>及总结</w:t>
            </w:r>
          </w:p>
        </w:tc>
        <w:tc>
          <w:tcPr>
            <w:tcW w:w="1885" w:type="dxa"/>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-1</w:t>
            </w:r>
            <w:r w:rsidRPr="00451723">
              <w:rPr>
                <w:rFonts w:ascii="仿宋_GB2312" w:eastAsia="仿宋_GB2312"/>
                <w:bCs/>
                <w:color w:val="000000" w:themeColor="text1"/>
                <w:sz w:val="24"/>
              </w:rPr>
              <w:t>5</w:t>
            </w:r>
          </w:p>
        </w:tc>
        <w:tc>
          <w:tcPr>
            <w:tcW w:w="2099" w:type="dxa"/>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w:t>
            </w:r>
            <w:r w:rsidRPr="00451723">
              <w:rPr>
                <w:rFonts w:ascii="仿宋_GB2312" w:eastAsia="仿宋_GB2312"/>
                <w:bCs/>
                <w:color w:val="000000" w:themeColor="text1"/>
                <w:sz w:val="24"/>
              </w:rPr>
              <w:t>务处</w:t>
            </w:r>
          </w:p>
        </w:tc>
        <w:tc>
          <w:tcPr>
            <w:tcW w:w="2763" w:type="dxa"/>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r w:rsidRPr="00451723">
              <w:rPr>
                <w:rFonts w:ascii="仿宋_GB2312" w:eastAsia="仿宋_GB2312" w:hint="eastAsia"/>
                <w:bCs/>
                <w:color w:val="000000" w:themeColor="text1"/>
                <w:sz w:val="24"/>
              </w:rPr>
              <w:t>配合</w:t>
            </w:r>
          </w:p>
        </w:tc>
      </w:tr>
      <w:tr w:rsidR="00451723" w:rsidRPr="00451723" w:rsidTr="0068114F">
        <w:trPr>
          <w:trHeight w:val="269"/>
          <w:jc w:val="center"/>
        </w:trPr>
        <w:tc>
          <w:tcPr>
            <w:tcW w:w="1427" w:type="dxa"/>
            <w:vMerge/>
            <w:vAlign w:val="center"/>
          </w:tcPr>
          <w:p w:rsidR="009571C7" w:rsidRPr="00451723" w:rsidRDefault="009571C7" w:rsidP="009571C7">
            <w:pPr>
              <w:jc w:val="center"/>
              <w:rPr>
                <w:rFonts w:ascii="仿宋_GB2312" w:eastAsia="仿宋_GB2312"/>
                <w:bCs/>
                <w:color w:val="000000" w:themeColor="text1"/>
                <w:sz w:val="24"/>
              </w:rPr>
            </w:pPr>
          </w:p>
        </w:tc>
        <w:tc>
          <w:tcPr>
            <w:tcW w:w="6643" w:type="dxa"/>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6</w:t>
            </w:r>
            <w:r w:rsidRPr="00451723">
              <w:rPr>
                <w:rFonts w:ascii="仿宋_GB2312" w:eastAsia="仿宋_GB2312"/>
                <w:bCs/>
                <w:color w:val="000000" w:themeColor="text1"/>
                <w:sz w:val="24"/>
              </w:rPr>
              <w:t>.</w:t>
            </w:r>
            <w:r w:rsidRPr="00451723">
              <w:rPr>
                <w:rFonts w:ascii="仿宋_GB2312" w:eastAsia="仿宋_GB2312" w:hint="eastAsia"/>
                <w:bCs/>
                <w:color w:val="000000" w:themeColor="text1"/>
                <w:sz w:val="24"/>
              </w:rPr>
              <w:t xml:space="preserve"> 赛项宣传</w:t>
            </w:r>
            <w:r w:rsidR="00D753E0" w:rsidRPr="00451723">
              <w:rPr>
                <w:rFonts w:ascii="仿宋_GB2312" w:eastAsia="仿宋_GB2312" w:hint="eastAsia"/>
                <w:bCs/>
                <w:color w:val="000000" w:themeColor="text1"/>
                <w:sz w:val="24"/>
              </w:rPr>
              <w:t>（</w:t>
            </w:r>
            <w:r w:rsidR="00D753E0" w:rsidRPr="00451723">
              <w:rPr>
                <w:rFonts w:ascii="仿宋_GB2312" w:eastAsia="仿宋_GB2312"/>
                <w:bCs/>
                <w:color w:val="000000" w:themeColor="text1"/>
                <w:sz w:val="24"/>
              </w:rPr>
              <w:t>场地内外</w:t>
            </w:r>
            <w:r w:rsidR="00D753E0" w:rsidRPr="00451723">
              <w:rPr>
                <w:rFonts w:ascii="仿宋_GB2312" w:eastAsia="仿宋_GB2312" w:hint="eastAsia"/>
                <w:bCs/>
                <w:color w:val="000000" w:themeColor="text1"/>
                <w:sz w:val="24"/>
              </w:rPr>
              <w:t>宣</w:t>
            </w:r>
            <w:r w:rsidR="00D753E0" w:rsidRPr="00451723">
              <w:rPr>
                <w:rFonts w:ascii="仿宋_GB2312" w:eastAsia="仿宋_GB2312"/>
                <w:bCs/>
                <w:color w:val="000000" w:themeColor="text1"/>
                <w:sz w:val="24"/>
              </w:rPr>
              <w:t>传</w:t>
            </w:r>
            <w:r w:rsidR="00D753E0" w:rsidRPr="00451723">
              <w:rPr>
                <w:rFonts w:ascii="仿宋_GB2312" w:eastAsia="仿宋_GB2312" w:hint="eastAsia"/>
                <w:bCs/>
                <w:color w:val="000000" w:themeColor="text1"/>
                <w:sz w:val="24"/>
              </w:rPr>
              <w:t>、</w:t>
            </w:r>
            <w:r w:rsidR="00D753E0" w:rsidRPr="00451723">
              <w:rPr>
                <w:rFonts w:ascii="仿宋_GB2312" w:eastAsia="仿宋_GB2312"/>
                <w:bCs/>
                <w:color w:val="000000" w:themeColor="text1"/>
                <w:sz w:val="24"/>
              </w:rPr>
              <w:t>新闻报道</w:t>
            </w:r>
            <w:r w:rsidR="00D753E0" w:rsidRPr="00451723">
              <w:rPr>
                <w:rFonts w:ascii="仿宋_GB2312" w:eastAsia="仿宋_GB2312" w:hint="eastAsia"/>
                <w:bCs/>
                <w:color w:val="000000" w:themeColor="text1"/>
                <w:sz w:val="24"/>
              </w:rPr>
              <w:t>等</w:t>
            </w:r>
            <w:r w:rsidR="00D753E0" w:rsidRPr="00451723">
              <w:rPr>
                <w:rFonts w:ascii="仿宋_GB2312" w:eastAsia="仿宋_GB2312"/>
                <w:bCs/>
                <w:color w:val="000000" w:themeColor="text1"/>
                <w:sz w:val="24"/>
              </w:rPr>
              <w:t>）</w:t>
            </w:r>
          </w:p>
        </w:tc>
        <w:tc>
          <w:tcPr>
            <w:tcW w:w="1885" w:type="dxa"/>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-1</w:t>
            </w:r>
            <w:r w:rsidRPr="00451723">
              <w:rPr>
                <w:rFonts w:ascii="仿宋_GB2312" w:eastAsia="仿宋_GB2312"/>
                <w:bCs/>
                <w:color w:val="000000" w:themeColor="text1"/>
                <w:sz w:val="24"/>
              </w:rPr>
              <w:t>5</w:t>
            </w:r>
          </w:p>
        </w:tc>
        <w:tc>
          <w:tcPr>
            <w:tcW w:w="2099" w:type="dxa"/>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党</w:t>
            </w:r>
            <w:r w:rsidRPr="00451723">
              <w:rPr>
                <w:rFonts w:ascii="仿宋_GB2312" w:eastAsia="仿宋_GB2312"/>
                <w:bCs/>
                <w:color w:val="000000" w:themeColor="text1"/>
                <w:sz w:val="24"/>
              </w:rPr>
              <w:t>办</w:t>
            </w:r>
          </w:p>
        </w:tc>
        <w:tc>
          <w:tcPr>
            <w:tcW w:w="2763" w:type="dxa"/>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w:t>
            </w:r>
            <w:r w:rsidRPr="00451723">
              <w:rPr>
                <w:rFonts w:ascii="仿宋_GB2312" w:eastAsia="仿宋_GB2312"/>
                <w:bCs/>
                <w:color w:val="000000" w:themeColor="text1"/>
                <w:sz w:val="24"/>
              </w:rPr>
              <w:t>务处</w:t>
            </w: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r w:rsidRPr="00451723">
              <w:rPr>
                <w:rFonts w:ascii="仿宋_GB2312" w:eastAsia="仿宋_GB2312" w:hint="eastAsia"/>
                <w:bCs/>
                <w:color w:val="000000" w:themeColor="text1"/>
                <w:sz w:val="24"/>
              </w:rPr>
              <w:t>配合</w:t>
            </w:r>
          </w:p>
        </w:tc>
      </w:tr>
      <w:tr w:rsidR="00451723" w:rsidRPr="00451723" w:rsidTr="0068114F">
        <w:trPr>
          <w:trHeight w:val="363"/>
          <w:jc w:val="center"/>
        </w:trPr>
        <w:tc>
          <w:tcPr>
            <w:tcW w:w="1427" w:type="dxa"/>
            <w:vMerge w:val="restart"/>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器材、培训资源、服务平台、证件及资料准备</w:t>
            </w:r>
          </w:p>
        </w:tc>
        <w:tc>
          <w:tcPr>
            <w:tcW w:w="6643" w:type="dxa"/>
            <w:tcBorders>
              <w:bottom w:val="single" w:sz="4" w:space="0" w:color="auto"/>
            </w:tcBorders>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1.采购大</w:t>
            </w:r>
            <w:r w:rsidRPr="00451723">
              <w:rPr>
                <w:rFonts w:ascii="仿宋_GB2312" w:eastAsia="仿宋_GB2312"/>
                <w:bCs/>
                <w:color w:val="000000" w:themeColor="text1"/>
                <w:sz w:val="24"/>
              </w:rPr>
              <w:t>赛</w:t>
            </w:r>
            <w:r w:rsidRPr="00451723">
              <w:rPr>
                <w:rFonts w:ascii="仿宋_GB2312" w:eastAsia="仿宋_GB2312" w:hint="eastAsia"/>
                <w:bCs/>
                <w:color w:val="000000" w:themeColor="text1"/>
                <w:sz w:val="24"/>
              </w:rPr>
              <w:t>设备、准备比赛场地</w:t>
            </w:r>
          </w:p>
        </w:tc>
        <w:tc>
          <w:tcPr>
            <w:tcW w:w="1885" w:type="dxa"/>
            <w:tcBorders>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-4-</w:t>
            </w:r>
            <w:r w:rsidRPr="00451723">
              <w:rPr>
                <w:rFonts w:ascii="仿宋_GB2312" w:eastAsia="仿宋_GB2312"/>
                <w:bCs/>
                <w:color w:val="000000" w:themeColor="text1"/>
                <w:sz w:val="24"/>
              </w:rPr>
              <w:t>8</w:t>
            </w:r>
          </w:p>
        </w:tc>
        <w:tc>
          <w:tcPr>
            <w:tcW w:w="2099" w:type="dxa"/>
            <w:tcBorders>
              <w:bottom w:val="single" w:sz="4" w:space="0" w:color="auto"/>
            </w:tcBorders>
            <w:vAlign w:val="center"/>
          </w:tcPr>
          <w:p w:rsidR="009571C7" w:rsidRPr="00451723" w:rsidRDefault="00C76C3E"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后勤</w:t>
            </w:r>
            <w:r w:rsidR="009571C7" w:rsidRPr="00451723">
              <w:rPr>
                <w:rFonts w:ascii="仿宋_GB2312" w:eastAsia="仿宋_GB2312" w:hint="eastAsia"/>
                <w:bCs/>
                <w:color w:val="000000" w:themeColor="text1"/>
                <w:sz w:val="24"/>
              </w:rPr>
              <w:t>国资</w:t>
            </w:r>
            <w:r w:rsidR="009571C7" w:rsidRPr="00451723">
              <w:rPr>
                <w:rFonts w:ascii="仿宋_GB2312" w:eastAsia="仿宋_GB2312"/>
                <w:bCs/>
                <w:color w:val="000000" w:themeColor="text1"/>
                <w:sz w:val="24"/>
              </w:rPr>
              <w:t>处</w:t>
            </w:r>
            <w:r w:rsidR="009571C7" w:rsidRPr="00451723">
              <w:rPr>
                <w:rFonts w:ascii="仿宋_GB2312" w:eastAsia="仿宋_GB2312" w:hint="eastAsia"/>
                <w:bCs/>
                <w:color w:val="000000" w:themeColor="text1"/>
                <w:sz w:val="24"/>
              </w:rPr>
              <w:t>、物流</w:t>
            </w:r>
            <w:r w:rsidR="009571C7" w:rsidRPr="00451723">
              <w:rPr>
                <w:rFonts w:ascii="仿宋_GB2312" w:eastAsia="仿宋_GB2312"/>
                <w:bCs/>
                <w:color w:val="000000" w:themeColor="text1"/>
                <w:sz w:val="24"/>
              </w:rPr>
              <w:t>工程学院</w:t>
            </w:r>
          </w:p>
        </w:tc>
        <w:tc>
          <w:tcPr>
            <w:tcW w:w="2763" w:type="dxa"/>
            <w:tcBorders>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企业配合</w:t>
            </w:r>
          </w:p>
        </w:tc>
      </w:tr>
      <w:tr w:rsidR="00451723" w:rsidRPr="00451723" w:rsidTr="0068114F">
        <w:trPr>
          <w:trHeight w:val="300"/>
          <w:jc w:val="center"/>
        </w:trPr>
        <w:tc>
          <w:tcPr>
            <w:tcW w:w="1427" w:type="dxa"/>
            <w:vMerge/>
            <w:vAlign w:val="center"/>
          </w:tcPr>
          <w:p w:rsidR="009571C7" w:rsidRPr="00451723" w:rsidRDefault="009571C7" w:rsidP="009571C7">
            <w:pPr>
              <w:rPr>
                <w:rFonts w:ascii="仿宋_GB2312" w:eastAsia="仿宋_GB2312"/>
                <w:bCs/>
                <w:color w:val="000000" w:themeColor="text1"/>
                <w:sz w:val="24"/>
              </w:rPr>
            </w:pPr>
          </w:p>
        </w:tc>
        <w:tc>
          <w:tcPr>
            <w:tcW w:w="6643" w:type="dxa"/>
            <w:tcBorders>
              <w:top w:val="single" w:sz="4" w:space="0" w:color="auto"/>
              <w:bottom w:val="single" w:sz="4" w:space="0" w:color="auto"/>
            </w:tcBorders>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2.技术支持商提供培训资源、样题</w:t>
            </w:r>
          </w:p>
        </w:tc>
        <w:tc>
          <w:tcPr>
            <w:tcW w:w="1885" w:type="dxa"/>
            <w:tcBorders>
              <w:top w:val="single" w:sz="4" w:space="0" w:color="auto"/>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-4-</w:t>
            </w:r>
            <w:r w:rsidRPr="00451723">
              <w:rPr>
                <w:rFonts w:ascii="仿宋_GB2312" w:eastAsia="仿宋_GB2312"/>
                <w:bCs/>
                <w:color w:val="000000" w:themeColor="text1"/>
                <w:sz w:val="24"/>
              </w:rPr>
              <w:t>1</w:t>
            </w:r>
          </w:p>
        </w:tc>
        <w:tc>
          <w:tcPr>
            <w:tcW w:w="2099" w:type="dxa"/>
            <w:tcBorders>
              <w:top w:val="single" w:sz="4" w:space="0" w:color="auto"/>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企业配合</w:t>
            </w:r>
          </w:p>
        </w:tc>
      </w:tr>
      <w:tr w:rsidR="00451723" w:rsidRPr="00451723" w:rsidTr="0068114F">
        <w:trPr>
          <w:trHeight w:val="297"/>
          <w:jc w:val="center"/>
        </w:trPr>
        <w:tc>
          <w:tcPr>
            <w:tcW w:w="1427" w:type="dxa"/>
            <w:vMerge/>
            <w:vAlign w:val="center"/>
          </w:tcPr>
          <w:p w:rsidR="009571C7" w:rsidRPr="00451723" w:rsidRDefault="009571C7" w:rsidP="009571C7">
            <w:pPr>
              <w:rPr>
                <w:rFonts w:ascii="仿宋_GB2312" w:eastAsia="仿宋_GB2312"/>
                <w:bCs/>
                <w:color w:val="000000" w:themeColor="text1"/>
                <w:sz w:val="24"/>
              </w:rPr>
            </w:pPr>
          </w:p>
        </w:tc>
        <w:tc>
          <w:tcPr>
            <w:tcW w:w="6643" w:type="dxa"/>
            <w:tcBorders>
              <w:top w:val="single" w:sz="4" w:space="0" w:color="auto"/>
            </w:tcBorders>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3.编印大赛指南</w:t>
            </w:r>
          </w:p>
        </w:tc>
        <w:tc>
          <w:tcPr>
            <w:tcW w:w="1885" w:type="dxa"/>
            <w:tcBorders>
              <w:top w:val="single" w:sz="4" w:space="0" w:color="auto"/>
            </w:tcBorders>
            <w:vAlign w:val="center"/>
          </w:tcPr>
          <w:p w:rsidR="009571C7" w:rsidRPr="00451723" w:rsidRDefault="00B37E87" w:rsidP="00B37E8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2019</w:t>
            </w:r>
            <w:r w:rsidR="009571C7" w:rsidRPr="00451723">
              <w:rPr>
                <w:rFonts w:ascii="仿宋_GB2312" w:eastAsia="仿宋_GB2312" w:hint="eastAsia"/>
                <w:bCs/>
                <w:color w:val="000000" w:themeColor="text1"/>
                <w:sz w:val="24"/>
              </w:rPr>
              <w:t>-4-</w:t>
            </w:r>
            <w:r w:rsidR="00C76C3E" w:rsidRPr="00451723">
              <w:rPr>
                <w:rFonts w:ascii="仿宋_GB2312" w:eastAsia="仿宋_GB2312"/>
                <w:bCs/>
                <w:color w:val="000000" w:themeColor="text1"/>
                <w:sz w:val="24"/>
              </w:rPr>
              <w:t>8</w:t>
            </w:r>
          </w:p>
        </w:tc>
        <w:tc>
          <w:tcPr>
            <w:tcW w:w="2099" w:type="dxa"/>
            <w:tcBorders>
              <w:top w:val="single" w:sz="4" w:space="0" w:color="auto"/>
            </w:tcBorders>
            <w:vAlign w:val="center"/>
          </w:tcPr>
          <w:p w:rsidR="009571C7" w:rsidRPr="00451723" w:rsidRDefault="009571C7" w:rsidP="009571C7">
            <w:pPr>
              <w:jc w:val="center"/>
              <w:rPr>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tcBorders>
            <w:vAlign w:val="center"/>
          </w:tcPr>
          <w:p w:rsidR="009571C7" w:rsidRPr="00451723" w:rsidRDefault="00D753E0"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教务</w:t>
            </w:r>
            <w:r w:rsidRPr="00451723">
              <w:rPr>
                <w:rFonts w:ascii="仿宋_GB2312" w:eastAsia="仿宋_GB2312"/>
                <w:bCs/>
                <w:color w:val="000000" w:themeColor="text1"/>
                <w:sz w:val="24"/>
              </w:rPr>
              <w:t>处</w:t>
            </w:r>
            <w:r w:rsidRPr="00451723">
              <w:rPr>
                <w:rFonts w:ascii="仿宋_GB2312" w:eastAsia="仿宋_GB2312" w:hint="eastAsia"/>
                <w:bCs/>
                <w:color w:val="000000" w:themeColor="text1"/>
                <w:sz w:val="24"/>
              </w:rPr>
              <w:t>配合</w:t>
            </w:r>
          </w:p>
        </w:tc>
      </w:tr>
      <w:tr w:rsidR="00451723" w:rsidRPr="00451723" w:rsidTr="0068114F">
        <w:trPr>
          <w:trHeight w:val="317"/>
          <w:jc w:val="center"/>
        </w:trPr>
        <w:tc>
          <w:tcPr>
            <w:tcW w:w="1427" w:type="dxa"/>
            <w:vMerge/>
            <w:vAlign w:val="center"/>
          </w:tcPr>
          <w:p w:rsidR="009571C7" w:rsidRPr="00451723" w:rsidRDefault="009571C7" w:rsidP="009571C7">
            <w:pPr>
              <w:rPr>
                <w:rFonts w:ascii="仿宋_GB2312" w:eastAsia="仿宋_GB2312"/>
                <w:bCs/>
                <w:color w:val="000000" w:themeColor="text1"/>
                <w:sz w:val="24"/>
              </w:rPr>
            </w:pPr>
          </w:p>
        </w:tc>
        <w:tc>
          <w:tcPr>
            <w:tcW w:w="6643" w:type="dxa"/>
            <w:tcBorders>
              <w:top w:val="single" w:sz="4" w:space="0" w:color="auto"/>
            </w:tcBorders>
            <w:vAlign w:val="center"/>
          </w:tcPr>
          <w:p w:rsidR="009571C7" w:rsidRPr="00451723" w:rsidRDefault="009571C7" w:rsidP="00D753E0">
            <w:pPr>
              <w:rPr>
                <w:rFonts w:ascii="仿宋_GB2312" w:eastAsia="仿宋_GB2312"/>
                <w:bCs/>
                <w:color w:val="000000" w:themeColor="text1"/>
                <w:sz w:val="24"/>
              </w:rPr>
            </w:pPr>
            <w:r w:rsidRPr="00451723">
              <w:rPr>
                <w:rFonts w:ascii="仿宋_GB2312" w:eastAsia="仿宋_GB2312" w:hint="eastAsia"/>
                <w:bCs/>
                <w:color w:val="000000" w:themeColor="text1"/>
                <w:sz w:val="24"/>
              </w:rPr>
              <w:t>4.</w:t>
            </w:r>
            <w:r w:rsidR="00D753E0" w:rsidRPr="00451723">
              <w:rPr>
                <w:rFonts w:ascii="仿宋_GB2312" w:eastAsia="仿宋_GB2312" w:hint="eastAsia"/>
                <w:bCs/>
                <w:color w:val="000000" w:themeColor="text1"/>
                <w:sz w:val="24"/>
              </w:rPr>
              <w:t>设计并印刷参赛证、指导教师证、观摩证等</w:t>
            </w:r>
            <w:r w:rsidRPr="00451723">
              <w:rPr>
                <w:rFonts w:ascii="仿宋_GB2312" w:eastAsia="仿宋_GB2312" w:hint="eastAsia"/>
                <w:bCs/>
                <w:color w:val="000000" w:themeColor="text1"/>
                <w:sz w:val="24"/>
              </w:rPr>
              <w:t>。</w:t>
            </w:r>
          </w:p>
        </w:tc>
        <w:tc>
          <w:tcPr>
            <w:tcW w:w="1885" w:type="dxa"/>
            <w:tcBorders>
              <w:top w:val="single" w:sz="4" w:space="0" w:color="auto"/>
            </w:tcBorders>
            <w:vAlign w:val="center"/>
          </w:tcPr>
          <w:p w:rsidR="009571C7" w:rsidRPr="00451723" w:rsidRDefault="00B37E87" w:rsidP="00B37E8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2019</w:t>
            </w:r>
            <w:r w:rsidR="009571C7" w:rsidRPr="00451723">
              <w:rPr>
                <w:rFonts w:ascii="仿宋_GB2312" w:eastAsia="仿宋_GB2312" w:hint="eastAsia"/>
                <w:bCs/>
                <w:color w:val="000000" w:themeColor="text1"/>
                <w:sz w:val="24"/>
              </w:rPr>
              <w:t>-</w:t>
            </w:r>
            <w:r w:rsidR="00C76C3E" w:rsidRPr="00451723">
              <w:rPr>
                <w:rFonts w:ascii="仿宋_GB2312" w:eastAsia="仿宋_GB2312"/>
                <w:bCs/>
                <w:color w:val="000000" w:themeColor="text1"/>
                <w:sz w:val="24"/>
              </w:rPr>
              <w:t>4</w:t>
            </w:r>
            <w:r w:rsidR="009571C7" w:rsidRPr="00451723">
              <w:rPr>
                <w:rFonts w:ascii="仿宋_GB2312" w:eastAsia="仿宋_GB2312" w:hint="eastAsia"/>
                <w:bCs/>
                <w:color w:val="000000" w:themeColor="text1"/>
                <w:sz w:val="24"/>
              </w:rPr>
              <w:t>-5</w:t>
            </w:r>
          </w:p>
        </w:tc>
        <w:tc>
          <w:tcPr>
            <w:tcW w:w="2099" w:type="dxa"/>
            <w:tcBorders>
              <w:top w:val="single" w:sz="4" w:space="0" w:color="auto"/>
            </w:tcBorders>
            <w:vAlign w:val="center"/>
          </w:tcPr>
          <w:p w:rsidR="009571C7" w:rsidRPr="00451723" w:rsidRDefault="009571C7" w:rsidP="009571C7">
            <w:pPr>
              <w:jc w:val="center"/>
              <w:rPr>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tcBorders>
            <w:vAlign w:val="center"/>
          </w:tcPr>
          <w:p w:rsidR="009571C7" w:rsidRPr="00451723" w:rsidRDefault="00D753E0"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教务</w:t>
            </w:r>
            <w:r w:rsidRPr="00451723">
              <w:rPr>
                <w:rFonts w:ascii="仿宋_GB2312" w:eastAsia="仿宋_GB2312"/>
                <w:bCs/>
                <w:color w:val="000000" w:themeColor="text1"/>
                <w:sz w:val="24"/>
              </w:rPr>
              <w:t>处</w:t>
            </w:r>
            <w:r w:rsidRPr="00451723">
              <w:rPr>
                <w:rFonts w:ascii="仿宋_GB2312" w:eastAsia="仿宋_GB2312" w:hint="eastAsia"/>
                <w:bCs/>
                <w:color w:val="000000" w:themeColor="text1"/>
                <w:sz w:val="24"/>
              </w:rPr>
              <w:t>配合</w:t>
            </w:r>
          </w:p>
        </w:tc>
      </w:tr>
      <w:tr w:rsidR="00451723" w:rsidRPr="00451723" w:rsidTr="0068114F">
        <w:trPr>
          <w:trHeight w:val="1649"/>
          <w:jc w:val="center"/>
        </w:trPr>
        <w:tc>
          <w:tcPr>
            <w:tcW w:w="1427" w:type="dxa"/>
            <w:vMerge w:val="restart"/>
            <w:tcBorders>
              <w:top w:val="single" w:sz="4" w:space="0" w:color="auto"/>
            </w:tcBorders>
            <w:vAlign w:val="center"/>
          </w:tcPr>
          <w:p w:rsidR="009571C7" w:rsidRPr="00451723" w:rsidRDefault="009571C7" w:rsidP="00C76C3E">
            <w:pPr>
              <w:rPr>
                <w:rFonts w:ascii="仿宋_GB2312" w:eastAsia="仿宋_GB2312"/>
                <w:bCs/>
                <w:color w:val="000000" w:themeColor="text1"/>
                <w:sz w:val="24"/>
              </w:rPr>
            </w:pPr>
            <w:r w:rsidRPr="00451723">
              <w:rPr>
                <w:rFonts w:ascii="仿宋_GB2312" w:eastAsia="仿宋_GB2312" w:hint="eastAsia"/>
                <w:bCs/>
                <w:color w:val="000000" w:themeColor="text1"/>
                <w:sz w:val="24"/>
              </w:rPr>
              <w:lastRenderedPageBreak/>
              <w:t>赛项说明会</w:t>
            </w:r>
          </w:p>
        </w:tc>
        <w:tc>
          <w:tcPr>
            <w:tcW w:w="6643" w:type="dxa"/>
            <w:tcBorders>
              <w:top w:val="single" w:sz="4" w:space="0" w:color="auto"/>
            </w:tcBorders>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1、</w:t>
            </w:r>
            <w:r w:rsidRPr="00451723">
              <w:rPr>
                <w:rFonts w:ascii="仿宋_GB2312" w:eastAsia="仿宋_GB2312"/>
                <w:bCs/>
                <w:color w:val="000000" w:themeColor="text1"/>
                <w:sz w:val="24"/>
              </w:rPr>
              <w:t>执委</w:t>
            </w:r>
            <w:r w:rsidRPr="00451723">
              <w:rPr>
                <w:rFonts w:ascii="仿宋_GB2312" w:eastAsia="仿宋_GB2312" w:hint="eastAsia"/>
                <w:bCs/>
                <w:color w:val="000000" w:themeColor="text1"/>
                <w:sz w:val="24"/>
              </w:rPr>
              <w:t>会</w:t>
            </w:r>
            <w:r w:rsidR="00C76C3E" w:rsidRPr="00451723">
              <w:rPr>
                <w:rFonts w:ascii="仿宋_GB2312" w:eastAsia="仿宋_GB2312" w:hint="eastAsia"/>
                <w:bCs/>
                <w:color w:val="000000" w:themeColor="text1"/>
                <w:sz w:val="24"/>
              </w:rPr>
              <w:t>组织</w:t>
            </w:r>
            <w:r w:rsidRPr="00451723">
              <w:rPr>
                <w:rFonts w:ascii="仿宋_GB2312" w:eastAsia="仿宋_GB2312" w:hint="eastAsia"/>
                <w:bCs/>
                <w:color w:val="000000" w:themeColor="text1"/>
                <w:sz w:val="24"/>
              </w:rPr>
              <w:t>召开赛项说明会</w:t>
            </w:r>
          </w:p>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（1）提前联系参赛院校及食宿等，确定住宿、餐饮及有关接待工作；</w:t>
            </w:r>
          </w:p>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（2）</w:t>
            </w:r>
            <w:r w:rsidRPr="00451723">
              <w:rPr>
                <w:rFonts w:ascii="仿宋_GB2312" w:eastAsia="仿宋_GB2312"/>
                <w:bCs/>
                <w:color w:val="000000" w:themeColor="text1"/>
                <w:sz w:val="24"/>
              </w:rPr>
              <w:t>执委</w:t>
            </w:r>
            <w:r w:rsidRPr="00451723">
              <w:rPr>
                <w:rFonts w:ascii="仿宋_GB2312" w:eastAsia="仿宋_GB2312" w:hint="eastAsia"/>
                <w:bCs/>
                <w:color w:val="000000" w:themeColor="text1"/>
                <w:sz w:val="24"/>
              </w:rPr>
              <w:t>会提前拟定赛项说明会议程并部署落实相关工作；</w:t>
            </w:r>
          </w:p>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（3）技术支持商准备竞赛场地及器材，以供参会人员学习使用。</w:t>
            </w:r>
          </w:p>
        </w:tc>
        <w:tc>
          <w:tcPr>
            <w:tcW w:w="1885" w:type="dxa"/>
            <w:tcBorders>
              <w:top w:val="single" w:sz="4" w:space="0" w:color="auto"/>
            </w:tcBorders>
            <w:vAlign w:val="center"/>
          </w:tcPr>
          <w:p w:rsidR="009571C7" w:rsidRPr="00451723" w:rsidRDefault="009571C7" w:rsidP="002C0AB2">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00B37E87" w:rsidRPr="00451723">
              <w:rPr>
                <w:rFonts w:ascii="仿宋_GB2312" w:eastAsia="仿宋_GB2312" w:hint="eastAsia"/>
                <w:bCs/>
                <w:color w:val="000000" w:themeColor="text1"/>
                <w:sz w:val="24"/>
              </w:rPr>
              <w:t>3</w:t>
            </w:r>
            <w:r w:rsidRPr="00451723">
              <w:rPr>
                <w:rFonts w:ascii="仿宋_GB2312" w:eastAsia="仿宋_GB2312" w:hint="eastAsia"/>
                <w:bCs/>
                <w:color w:val="000000" w:themeColor="text1"/>
                <w:sz w:val="24"/>
              </w:rPr>
              <w:t>-</w:t>
            </w:r>
            <w:r w:rsidR="00B37E87" w:rsidRPr="00451723">
              <w:rPr>
                <w:rFonts w:ascii="仿宋_GB2312" w:eastAsia="仿宋_GB2312" w:hint="eastAsia"/>
                <w:bCs/>
                <w:color w:val="000000" w:themeColor="text1"/>
                <w:sz w:val="24"/>
              </w:rPr>
              <w:t>1</w:t>
            </w:r>
            <w:r w:rsidR="002C0AB2">
              <w:rPr>
                <w:rFonts w:ascii="仿宋_GB2312" w:eastAsia="仿宋_GB2312"/>
                <w:bCs/>
                <w:color w:val="000000" w:themeColor="text1"/>
                <w:sz w:val="24"/>
              </w:rPr>
              <w:t>5</w:t>
            </w:r>
          </w:p>
        </w:tc>
        <w:tc>
          <w:tcPr>
            <w:tcW w:w="2099" w:type="dxa"/>
            <w:tcBorders>
              <w:top w:val="single" w:sz="4" w:space="0" w:color="auto"/>
            </w:tcBorders>
            <w:vAlign w:val="center"/>
          </w:tcPr>
          <w:p w:rsidR="00B37E87" w:rsidRPr="00451723" w:rsidRDefault="00B37E87" w:rsidP="00B37E8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教务处</w:t>
            </w:r>
          </w:p>
          <w:p w:rsidR="009571C7" w:rsidRPr="00451723" w:rsidRDefault="009571C7" w:rsidP="00B37E8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tcBorders>
            <w:vAlign w:val="center"/>
          </w:tcPr>
          <w:p w:rsidR="00B37E87" w:rsidRPr="00451723" w:rsidRDefault="00B37E87" w:rsidP="00DF14AE">
            <w:pPr>
              <w:jc w:val="left"/>
              <w:rPr>
                <w:rFonts w:ascii="仿宋_GB2312" w:eastAsia="仿宋_GB2312"/>
                <w:bCs/>
                <w:color w:val="000000" w:themeColor="text1"/>
                <w:sz w:val="24"/>
              </w:rPr>
            </w:pPr>
            <w:r w:rsidRPr="00451723">
              <w:rPr>
                <w:rFonts w:ascii="仿宋_GB2312" w:eastAsia="仿宋_GB2312" w:hint="eastAsia"/>
                <w:bCs/>
                <w:color w:val="000000" w:themeColor="text1"/>
                <w:sz w:val="24"/>
              </w:rPr>
              <w:t>党委办公室</w:t>
            </w:r>
          </w:p>
          <w:p w:rsidR="00B37E87" w:rsidRPr="00451723" w:rsidRDefault="00B37E87" w:rsidP="00DF14AE">
            <w:pPr>
              <w:jc w:val="left"/>
              <w:rPr>
                <w:rFonts w:ascii="仿宋_GB2312" w:eastAsia="仿宋_GB2312"/>
                <w:bCs/>
                <w:color w:val="000000" w:themeColor="text1"/>
                <w:sz w:val="24"/>
              </w:rPr>
            </w:pPr>
            <w:r w:rsidRPr="00451723">
              <w:rPr>
                <w:rFonts w:ascii="仿宋_GB2312" w:eastAsia="仿宋_GB2312" w:hint="eastAsia"/>
                <w:bCs/>
                <w:color w:val="000000" w:themeColor="text1"/>
                <w:sz w:val="24"/>
              </w:rPr>
              <w:t>后勤国资管理处</w:t>
            </w:r>
          </w:p>
          <w:p w:rsidR="00B37E87" w:rsidRPr="00451723" w:rsidRDefault="00B37E87" w:rsidP="00DF14AE">
            <w:pPr>
              <w:jc w:val="left"/>
              <w:rPr>
                <w:rFonts w:ascii="仿宋_GB2312" w:eastAsia="仿宋_GB2312"/>
                <w:bCs/>
                <w:color w:val="000000" w:themeColor="text1"/>
                <w:sz w:val="24"/>
              </w:rPr>
            </w:pPr>
            <w:r w:rsidRPr="00451723">
              <w:rPr>
                <w:rFonts w:ascii="仿宋_GB2312" w:eastAsia="仿宋_GB2312" w:hint="eastAsia"/>
                <w:bCs/>
                <w:color w:val="000000" w:themeColor="text1"/>
                <w:sz w:val="24"/>
              </w:rPr>
              <w:t>图文信息中心</w:t>
            </w:r>
          </w:p>
          <w:p w:rsidR="009571C7" w:rsidRPr="00451723" w:rsidRDefault="00B37E87" w:rsidP="006213A9">
            <w:pPr>
              <w:jc w:val="left"/>
              <w:rPr>
                <w:rFonts w:ascii="仿宋_GB2312" w:eastAsia="仿宋_GB2312"/>
                <w:bCs/>
                <w:color w:val="000000" w:themeColor="text1"/>
                <w:sz w:val="24"/>
              </w:rPr>
            </w:pPr>
            <w:r w:rsidRPr="00451723">
              <w:rPr>
                <w:rFonts w:ascii="仿宋_GB2312" w:eastAsia="仿宋_GB2312" w:hint="eastAsia"/>
                <w:bCs/>
                <w:color w:val="000000" w:themeColor="text1"/>
                <w:sz w:val="24"/>
              </w:rPr>
              <w:t>教培中心</w:t>
            </w:r>
          </w:p>
        </w:tc>
      </w:tr>
      <w:tr w:rsidR="00451723" w:rsidRPr="00451723" w:rsidTr="0068114F">
        <w:trPr>
          <w:trHeight w:val="300"/>
          <w:jc w:val="center"/>
        </w:trPr>
        <w:tc>
          <w:tcPr>
            <w:tcW w:w="1427" w:type="dxa"/>
            <w:vMerge/>
            <w:vAlign w:val="center"/>
          </w:tcPr>
          <w:p w:rsidR="009571C7" w:rsidRPr="00451723" w:rsidRDefault="009571C7" w:rsidP="009571C7">
            <w:pPr>
              <w:rPr>
                <w:rFonts w:ascii="仿宋_GB2312" w:eastAsia="仿宋_GB2312"/>
                <w:bCs/>
                <w:color w:val="000000" w:themeColor="text1"/>
                <w:sz w:val="24"/>
              </w:rPr>
            </w:pPr>
          </w:p>
        </w:tc>
        <w:tc>
          <w:tcPr>
            <w:tcW w:w="6643" w:type="dxa"/>
            <w:tcBorders>
              <w:top w:val="single" w:sz="4" w:space="0" w:color="auto"/>
              <w:bottom w:val="single" w:sz="4" w:space="0" w:color="auto"/>
            </w:tcBorders>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2.</w:t>
            </w:r>
            <w:r w:rsidRPr="00451723">
              <w:rPr>
                <w:rFonts w:ascii="仿宋_GB2312" w:eastAsia="仿宋_GB2312"/>
                <w:bCs/>
                <w:color w:val="000000" w:themeColor="text1"/>
                <w:sz w:val="24"/>
              </w:rPr>
              <w:t xml:space="preserve"> 执委</w:t>
            </w:r>
            <w:r w:rsidRPr="00451723">
              <w:rPr>
                <w:rFonts w:ascii="仿宋_GB2312" w:eastAsia="仿宋_GB2312" w:hint="eastAsia"/>
                <w:bCs/>
                <w:color w:val="000000" w:themeColor="text1"/>
                <w:sz w:val="24"/>
              </w:rPr>
              <w:t>会根据比赛需要提供主要器材，各参赛院校根据需要向设备提供商购器材</w:t>
            </w:r>
          </w:p>
        </w:tc>
        <w:tc>
          <w:tcPr>
            <w:tcW w:w="1885" w:type="dxa"/>
            <w:tcBorders>
              <w:top w:val="single" w:sz="4" w:space="0" w:color="auto"/>
              <w:bottom w:val="single" w:sz="4" w:space="0" w:color="auto"/>
            </w:tcBorders>
            <w:vAlign w:val="center"/>
          </w:tcPr>
          <w:p w:rsidR="009571C7" w:rsidRPr="00451723" w:rsidRDefault="009571C7" w:rsidP="00B37E8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00B37E87" w:rsidRPr="00451723">
              <w:rPr>
                <w:rFonts w:ascii="仿宋_GB2312" w:eastAsia="仿宋_GB2312" w:hint="eastAsia"/>
                <w:bCs/>
                <w:color w:val="000000" w:themeColor="text1"/>
                <w:sz w:val="24"/>
              </w:rPr>
              <w:t>3</w:t>
            </w:r>
            <w:r w:rsidRPr="00451723">
              <w:rPr>
                <w:rFonts w:ascii="仿宋_GB2312" w:eastAsia="仿宋_GB2312" w:hint="eastAsia"/>
                <w:bCs/>
                <w:color w:val="000000" w:themeColor="text1"/>
                <w:sz w:val="24"/>
              </w:rPr>
              <w:t>-</w:t>
            </w:r>
            <w:r w:rsidR="00B37E87" w:rsidRPr="00451723">
              <w:rPr>
                <w:rFonts w:ascii="仿宋_GB2312" w:eastAsia="仿宋_GB2312" w:hint="eastAsia"/>
                <w:bCs/>
                <w:color w:val="000000" w:themeColor="text1"/>
                <w:sz w:val="24"/>
              </w:rPr>
              <w:t>14</w:t>
            </w:r>
          </w:p>
        </w:tc>
        <w:tc>
          <w:tcPr>
            <w:tcW w:w="2099" w:type="dxa"/>
            <w:tcBorders>
              <w:top w:val="single" w:sz="4" w:space="0" w:color="auto"/>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企业配合</w:t>
            </w:r>
          </w:p>
        </w:tc>
      </w:tr>
      <w:tr w:rsidR="00451723" w:rsidRPr="00451723" w:rsidTr="0068114F">
        <w:trPr>
          <w:trHeight w:val="300"/>
          <w:jc w:val="center"/>
        </w:trPr>
        <w:tc>
          <w:tcPr>
            <w:tcW w:w="1427" w:type="dxa"/>
            <w:vMerge/>
            <w:vAlign w:val="center"/>
          </w:tcPr>
          <w:p w:rsidR="009571C7" w:rsidRPr="00451723" w:rsidRDefault="009571C7" w:rsidP="009571C7">
            <w:pPr>
              <w:rPr>
                <w:rFonts w:ascii="仿宋_GB2312" w:eastAsia="仿宋_GB2312"/>
                <w:bCs/>
                <w:color w:val="000000" w:themeColor="text1"/>
                <w:sz w:val="24"/>
              </w:rPr>
            </w:pPr>
          </w:p>
        </w:tc>
        <w:tc>
          <w:tcPr>
            <w:tcW w:w="6643" w:type="dxa"/>
            <w:tcBorders>
              <w:top w:val="single" w:sz="4" w:space="0" w:color="auto"/>
              <w:bottom w:val="single" w:sz="4" w:space="0" w:color="auto"/>
            </w:tcBorders>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3.与技术支持商共同组织说</w:t>
            </w:r>
            <w:r w:rsidRPr="00451723">
              <w:rPr>
                <w:rFonts w:ascii="仿宋_GB2312" w:eastAsia="仿宋_GB2312"/>
                <w:bCs/>
                <w:color w:val="000000" w:themeColor="text1"/>
                <w:sz w:val="24"/>
              </w:rPr>
              <w:t>明会</w:t>
            </w:r>
            <w:r w:rsidRPr="00451723">
              <w:rPr>
                <w:rFonts w:ascii="仿宋_GB2312" w:eastAsia="仿宋_GB2312" w:hint="eastAsia"/>
                <w:bCs/>
                <w:color w:val="000000" w:themeColor="text1"/>
                <w:sz w:val="24"/>
              </w:rPr>
              <w:t>现场培训</w:t>
            </w:r>
          </w:p>
        </w:tc>
        <w:tc>
          <w:tcPr>
            <w:tcW w:w="1885" w:type="dxa"/>
            <w:tcBorders>
              <w:top w:val="single" w:sz="4" w:space="0" w:color="auto"/>
              <w:bottom w:val="single" w:sz="4" w:space="0" w:color="auto"/>
            </w:tcBorders>
            <w:vAlign w:val="center"/>
          </w:tcPr>
          <w:p w:rsidR="009571C7" w:rsidRPr="00451723" w:rsidRDefault="009571C7" w:rsidP="00B37E8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00B37E87" w:rsidRPr="00451723">
              <w:rPr>
                <w:rFonts w:ascii="仿宋_GB2312" w:eastAsia="仿宋_GB2312" w:hint="eastAsia"/>
                <w:bCs/>
                <w:color w:val="000000" w:themeColor="text1"/>
                <w:sz w:val="24"/>
              </w:rPr>
              <w:t>3</w:t>
            </w:r>
            <w:r w:rsidRPr="00451723">
              <w:rPr>
                <w:rFonts w:ascii="仿宋_GB2312" w:eastAsia="仿宋_GB2312" w:hint="eastAsia"/>
                <w:bCs/>
                <w:color w:val="000000" w:themeColor="text1"/>
                <w:sz w:val="24"/>
              </w:rPr>
              <w:t>-</w:t>
            </w:r>
            <w:r w:rsidR="00B37E87" w:rsidRPr="00451723">
              <w:rPr>
                <w:rFonts w:ascii="仿宋_GB2312" w:eastAsia="仿宋_GB2312" w:hint="eastAsia"/>
                <w:bCs/>
                <w:color w:val="000000" w:themeColor="text1"/>
                <w:sz w:val="24"/>
              </w:rPr>
              <w:t>14</w:t>
            </w:r>
          </w:p>
        </w:tc>
        <w:tc>
          <w:tcPr>
            <w:tcW w:w="2099" w:type="dxa"/>
            <w:tcBorders>
              <w:top w:val="single" w:sz="4" w:space="0" w:color="auto"/>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企业配合</w:t>
            </w:r>
          </w:p>
        </w:tc>
      </w:tr>
      <w:tr w:rsidR="00451723" w:rsidRPr="00451723" w:rsidTr="0068114F">
        <w:trPr>
          <w:trHeight w:val="363"/>
          <w:jc w:val="center"/>
        </w:trPr>
        <w:tc>
          <w:tcPr>
            <w:tcW w:w="1427" w:type="dxa"/>
            <w:vMerge w:val="restart"/>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竞赛命题</w:t>
            </w:r>
          </w:p>
        </w:tc>
        <w:tc>
          <w:tcPr>
            <w:tcW w:w="6643" w:type="dxa"/>
            <w:tcBorders>
              <w:bottom w:val="single" w:sz="4" w:space="0" w:color="auto"/>
            </w:tcBorders>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1.</w:t>
            </w:r>
            <w:r w:rsidRPr="00451723">
              <w:rPr>
                <w:rFonts w:ascii="仿宋_GB2312" w:eastAsia="仿宋_GB2312"/>
                <w:bCs/>
                <w:color w:val="000000" w:themeColor="text1"/>
                <w:sz w:val="24"/>
              </w:rPr>
              <w:t>执</w:t>
            </w:r>
            <w:r w:rsidRPr="00451723">
              <w:rPr>
                <w:rFonts w:ascii="仿宋_GB2312" w:eastAsia="仿宋_GB2312" w:hint="eastAsia"/>
                <w:bCs/>
                <w:color w:val="000000" w:themeColor="text1"/>
                <w:sz w:val="24"/>
              </w:rPr>
              <w:t>委会邀请确定命题专家组</w:t>
            </w:r>
          </w:p>
        </w:tc>
        <w:tc>
          <w:tcPr>
            <w:tcW w:w="1885" w:type="dxa"/>
            <w:tcBorders>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5</w:t>
            </w:r>
          </w:p>
        </w:tc>
        <w:tc>
          <w:tcPr>
            <w:tcW w:w="2099" w:type="dxa"/>
            <w:tcBorders>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bottom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教务处配合</w:t>
            </w:r>
          </w:p>
        </w:tc>
      </w:tr>
      <w:tr w:rsidR="00451723" w:rsidRPr="00451723" w:rsidTr="0068114F">
        <w:trPr>
          <w:trHeight w:val="289"/>
          <w:jc w:val="center"/>
        </w:trPr>
        <w:tc>
          <w:tcPr>
            <w:tcW w:w="1427" w:type="dxa"/>
            <w:vMerge/>
            <w:vAlign w:val="center"/>
          </w:tcPr>
          <w:p w:rsidR="009571C7" w:rsidRPr="00451723" w:rsidRDefault="009571C7" w:rsidP="009571C7">
            <w:pPr>
              <w:rPr>
                <w:rFonts w:ascii="仿宋_GB2312" w:eastAsia="仿宋_GB2312"/>
                <w:bCs/>
                <w:color w:val="000000" w:themeColor="text1"/>
                <w:sz w:val="24"/>
              </w:rPr>
            </w:pPr>
          </w:p>
        </w:tc>
        <w:tc>
          <w:tcPr>
            <w:tcW w:w="6643" w:type="dxa"/>
            <w:tcBorders>
              <w:top w:val="single" w:sz="4" w:space="0" w:color="auto"/>
            </w:tcBorders>
            <w:vAlign w:val="center"/>
          </w:tcPr>
          <w:p w:rsidR="009571C7" w:rsidRPr="00451723" w:rsidRDefault="009571C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2.</w:t>
            </w:r>
            <w:r w:rsidRPr="00451723">
              <w:rPr>
                <w:rFonts w:ascii="仿宋_GB2312" w:eastAsia="仿宋_GB2312"/>
                <w:bCs/>
                <w:color w:val="000000" w:themeColor="text1"/>
                <w:sz w:val="24"/>
              </w:rPr>
              <w:t>执</w:t>
            </w:r>
            <w:r w:rsidRPr="00451723">
              <w:rPr>
                <w:rFonts w:ascii="仿宋_GB2312" w:eastAsia="仿宋_GB2312" w:hint="eastAsia"/>
                <w:bCs/>
                <w:color w:val="000000" w:themeColor="text1"/>
                <w:sz w:val="24"/>
              </w:rPr>
              <w:t>委会组织开展命题工作</w:t>
            </w:r>
          </w:p>
        </w:tc>
        <w:tc>
          <w:tcPr>
            <w:tcW w:w="1885" w:type="dxa"/>
            <w:tcBorders>
              <w:top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5</w:t>
            </w:r>
          </w:p>
        </w:tc>
        <w:tc>
          <w:tcPr>
            <w:tcW w:w="2099" w:type="dxa"/>
            <w:tcBorders>
              <w:top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tcBorders>
            <w:vAlign w:val="center"/>
          </w:tcPr>
          <w:p w:rsidR="009571C7" w:rsidRPr="00451723" w:rsidRDefault="009571C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教务处配合</w:t>
            </w:r>
          </w:p>
        </w:tc>
      </w:tr>
      <w:tr w:rsidR="009016EC" w:rsidRPr="00451723" w:rsidTr="0068114F">
        <w:trPr>
          <w:trHeight w:val="289"/>
          <w:jc w:val="center"/>
        </w:trPr>
        <w:tc>
          <w:tcPr>
            <w:tcW w:w="1427" w:type="dxa"/>
            <w:vMerge w:val="restart"/>
            <w:vAlign w:val="center"/>
          </w:tcPr>
          <w:p w:rsidR="009016EC" w:rsidRPr="00451723" w:rsidRDefault="009016EC" w:rsidP="00417ACA">
            <w:pPr>
              <w:rPr>
                <w:rFonts w:ascii="仿宋_GB2312" w:eastAsia="仿宋_GB2312"/>
                <w:bCs/>
                <w:color w:val="000000" w:themeColor="text1"/>
                <w:sz w:val="24"/>
              </w:rPr>
            </w:pPr>
            <w:r w:rsidRPr="00451723">
              <w:rPr>
                <w:rFonts w:ascii="仿宋_GB2312" w:eastAsia="仿宋_GB2312" w:hint="eastAsia"/>
                <w:bCs/>
                <w:color w:val="000000" w:themeColor="text1"/>
                <w:sz w:val="24"/>
              </w:rPr>
              <w:t>开赛准备及</w:t>
            </w:r>
            <w:r w:rsidR="00417ACA">
              <w:rPr>
                <w:rFonts w:ascii="仿宋_GB2312" w:eastAsia="仿宋_GB2312" w:hint="eastAsia"/>
                <w:bCs/>
                <w:color w:val="000000" w:themeColor="text1"/>
                <w:sz w:val="24"/>
              </w:rPr>
              <w:t>竞</w:t>
            </w:r>
            <w:r w:rsidRPr="00451723">
              <w:rPr>
                <w:rFonts w:ascii="仿宋_GB2312" w:eastAsia="仿宋_GB2312" w:hint="eastAsia"/>
                <w:bCs/>
                <w:color w:val="000000" w:themeColor="text1"/>
                <w:sz w:val="24"/>
              </w:rPr>
              <w:t>赛</w:t>
            </w:r>
            <w:r w:rsidRPr="00451723">
              <w:rPr>
                <w:rFonts w:ascii="仿宋_GB2312" w:eastAsia="仿宋_GB2312"/>
                <w:bCs/>
                <w:color w:val="000000" w:themeColor="text1"/>
                <w:sz w:val="24"/>
              </w:rPr>
              <w:t>期间</w:t>
            </w:r>
            <w:r w:rsidRPr="00451723">
              <w:rPr>
                <w:rFonts w:ascii="仿宋_GB2312" w:eastAsia="仿宋_GB2312" w:hint="eastAsia"/>
                <w:bCs/>
                <w:color w:val="000000" w:themeColor="text1"/>
                <w:sz w:val="24"/>
              </w:rPr>
              <w:t>后勤</w:t>
            </w:r>
            <w:r w:rsidRPr="00451723">
              <w:rPr>
                <w:rFonts w:ascii="仿宋_GB2312" w:eastAsia="仿宋_GB2312"/>
                <w:bCs/>
                <w:color w:val="000000" w:themeColor="text1"/>
                <w:sz w:val="24"/>
              </w:rPr>
              <w:t>保障</w:t>
            </w:r>
          </w:p>
        </w:tc>
        <w:tc>
          <w:tcPr>
            <w:tcW w:w="6643" w:type="dxa"/>
            <w:tcBorders>
              <w:top w:val="single" w:sz="4" w:space="0" w:color="auto"/>
            </w:tcBorders>
            <w:vAlign w:val="center"/>
          </w:tcPr>
          <w:p w:rsidR="009016EC" w:rsidRPr="00451723" w:rsidRDefault="009016EC" w:rsidP="000E3A21">
            <w:pPr>
              <w:rPr>
                <w:rFonts w:ascii="仿宋_GB2312" w:eastAsia="仿宋_GB2312"/>
                <w:bCs/>
                <w:color w:val="000000" w:themeColor="text1"/>
                <w:sz w:val="24"/>
              </w:rPr>
            </w:pPr>
            <w:r w:rsidRPr="00451723">
              <w:rPr>
                <w:rFonts w:ascii="仿宋_GB2312" w:eastAsia="仿宋_GB2312" w:hint="eastAsia"/>
                <w:bCs/>
                <w:color w:val="000000" w:themeColor="text1"/>
                <w:sz w:val="24"/>
              </w:rPr>
              <w:t>1．组建专家、裁判团队</w:t>
            </w:r>
          </w:p>
        </w:tc>
        <w:tc>
          <w:tcPr>
            <w:tcW w:w="1885" w:type="dxa"/>
            <w:tcBorders>
              <w:top w:val="single" w:sz="4" w:space="0" w:color="auto"/>
            </w:tcBorders>
            <w:vAlign w:val="center"/>
          </w:tcPr>
          <w:p w:rsidR="009016EC" w:rsidRPr="00451723" w:rsidRDefault="009016EC" w:rsidP="000E3A21">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-3-15</w:t>
            </w:r>
          </w:p>
        </w:tc>
        <w:tc>
          <w:tcPr>
            <w:tcW w:w="2099" w:type="dxa"/>
            <w:tcBorders>
              <w:top w:val="single" w:sz="4" w:space="0" w:color="auto"/>
            </w:tcBorders>
            <w:vAlign w:val="center"/>
          </w:tcPr>
          <w:p w:rsidR="009016EC" w:rsidRPr="00451723" w:rsidRDefault="009016EC" w:rsidP="000E3A21">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tcBorders>
            <w:vAlign w:val="center"/>
          </w:tcPr>
          <w:p w:rsidR="009016EC" w:rsidRPr="00451723" w:rsidRDefault="009016EC" w:rsidP="000E3A21">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教务处配合</w:t>
            </w:r>
          </w:p>
        </w:tc>
      </w:tr>
      <w:tr w:rsidR="009016EC" w:rsidRPr="00451723" w:rsidTr="0068114F">
        <w:trPr>
          <w:trHeight w:val="289"/>
          <w:jc w:val="center"/>
        </w:trPr>
        <w:tc>
          <w:tcPr>
            <w:tcW w:w="1427" w:type="dxa"/>
            <w:vMerge/>
            <w:vAlign w:val="center"/>
          </w:tcPr>
          <w:p w:rsidR="009016EC" w:rsidRPr="00451723" w:rsidRDefault="009016EC" w:rsidP="009571C7">
            <w:pPr>
              <w:rPr>
                <w:rFonts w:ascii="仿宋_GB2312" w:eastAsia="仿宋_GB2312"/>
                <w:bCs/>
                <w:color w:val="000000" w:themeColor="text1"/>
                <w:sz w:val="24"/>
              </w:rPr>
            </w:pPr>
          </w:p>
        </w:tc>
        <w:tc>
          <w:tcPr>
            <w:tcW w:w="6643" w:type="dxa"/>
            <w:tcBorders>
              <w:top w:val="single" w:sz="4" w:space="0" w:color="auto"/>
            </w:tcBorders>
            <w:vAlign w:val="center"/>
          </w:tcPr>
          <w:p w:rsidR="009016EC" w:rsidRPr="00451723" w:rsidRDefault="009016EC"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2.提前联系参赛</w:t>
            </w:r>
            <w:r w:rsidRPr="00451723">
              <w:rPr>
                <w:rFonts w:ascii="仿宋_GB2312" w:eastAsia="仿宋_GB2312"/>
                <w:bCs/>
                <w:color w:val="000000" w:themeColor="text1"/>
                <w:sz w:val="24"/>
              </w:rPr>
              <w:t>单位</w:t>
            </w:r>
            <w:r w:rsidRPr="00451723">
              <w:rPr>
                <w:rFonts w:ascii="仿宋_GB2312" w:eastAsia="仿宋_GB2312" w:hint="eastAsia"/>
                <w:bCs/>
                <w:color w:val="000000" w:themeColor="text1"/>
                <w:sz w:val="24"/>
              </w:rPr>
              <w:t>住宿、餐饮及接待工作需</w:t>
            </w:r>
            <w:r w:rsidRPr="00451723">
              <w:rPr>
                <w:rFonts w:ascii="仿宋_GB2312" w:eastAsia="仿宋_GB2312"/>
                <w:bCs/>
                <w:color w:val="000000" w:themeColor="text1"/>
                <w:sz w:val="24"/>
              </w:rPr>
              <w:t>求</w:t>
            </w:r>
          </w:p>
        </w:tc>
        <w:tc>
          <w:tcPr>
            <w:tcW w:w="1885" w:type="dxa"/>
            <w:tcBorders>
              <w:top w:val="single" w:sz="4" w:space="0" w:color="auto"/>
            </w:tcBorders>
            <w:vAlign w:val="center"/>
          </w:tcPr>
          <w:p w:rsidR="009016EC" w:rsidRPr="00451723" w:rsidRDefault="009016EC" w:rsidP="009571C7">
            <w:pPr>
              <w:jc w:val="center"/>
              <w:rPr>
                <w:color w:val="000000" w:themeColor="text1"/>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5</w:t>
            </w:r>
          </w:p>
        </w:tc>
        <w:tc>
          <w:tcPr>
            <w:tcW w:w="2099" w:type="dxa"/>
            <w:tcBorders>
              <w:top w:val="single" w:sz="4" w:space="0" w:color="auto"/>
            </w:tcBorders>
            <w:vAlign w:val="center"/>
          </w:tcPr>
          <w:p w:rsidR="009016EC" w:rsidRPr="00451723" w:rsidRDefault="009016EC" w:rsidP="00B37E8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教育培训服务中心</w:t>
            </w:r>
          </w:p>
          <w:p w:rsidR="009016EC" w:rsidRPr="00451723" w:rsidRDefault="009016EC" w:rsidP="00B37E8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学院办公室</w:t>
            </w:r>
          </w:p>
        </w:tc>
        <w:tc>
          <w:tcPr>
            <w:tcW w:w="2763" w:type="dxa"/>
            <w:tcBorders>
              <w:top w:val="single" w:sz="4" w:space="0" w:color="auto"/>
            </w:tcBorders>
            <w:vAlign w:val="center"/>
          </w:tcPr>
          <w:p w:rsidR="009016EC" w:rsidRPr="00451723" w:rsidRDefault="009016EC"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r w:rsidRPr="00451723">
              <w:rPr>
                <w:rFonts w:ascii="仿宋_GB2312" w:eastAsia="仿宋_GB2312" w:hint="eastAsia"/>
                <w:bCs/>
                <w:color w:val="000000" w:themeColor="text1"/>
                <w:sz w:val="24"/>
              </w:rPr>
              <w:t>配合</w:t>
            </w:r>
          </w:p>
        </w:tc>
      </w:tr>
      <w:tr w:rsidR="009016EC" w:rsidRPr="00451723" w:rsidTr="0068114F">
        <w:trPr>
          <w:trHeight w:val="289"/>
          <w:jc w:val="center"/>
        </w:trPr>
        <w:tc>
          <w:tcPr>
            <w:tcW w:w="1427" w:type="dxa"/>
            <w:vMerge/>
            <w:vAlign w:val="center"/>
          </w:tcPr>
          <w:p w:rsidR="009016EC" w:rsidRPr="00451723" w:rsidRDefault="009016EC" w:rsidP="009571C7">
            <w:pPr>
              <w:rPr>
                <w:rFonts w:ascii="仿宋_GB2312" w:eastAsia="仿宋_GB2312"/>
                <w:bCs/>
                <w:color w:val="000000" w:themeColor="text1"/>
                <w:sz w:val="24"/>
              </w:rPr>
            </w:pPr>
          </w:p>
        </w:tc>
        <w:tc>
          <w:tcPr>
            <w:tcW w:w="6643" w:type="dxa"/>
            <w:tcBorders>
              <w:top w:val="single" w:sz="4" w:space="0" w:color="auto"/>
            </w:tcBorders>
            <w:vAlign w:val="center"/>
          </w:tcPr>
          <w:p w:rsidR="009016EC" w:rsidRPr="00451723" w:rsidRDefault="009016EC" w:rsidP="00D57F38">
            <w:pPr>
              <w:rPr>
                <w:rFonts w:ascii="仿宋_GB2312" w:eastAsia="仿宋_GB2312"/>
                <w:bCs/>
                <w:color w:val="000000" w:themeColor="text1"/>
                <w:sz w:val="24"/>
              </w:rPr>
            </w:pPr>
            <w:r w:rsidRPr="00451723">
              <w:rPr>
                <w:rFonts w:ascii="仿宋_GB2312" w:eastAsia="仿宋_GB2312" w:hint="eastAsia"/>
                <w:bCs/>
                <w:color w:val="000000" w:themeColor="text1"/>
                <w:sz w:val="24"/>
              </w:rPr>
              <w:t>3.提前2天准备好比赛场地、器材，就绪后交付大赛执委会封闭</w:t>
            </w:r>
          </w:p>
        </w:tc>
        <w:tc>
          <w:tcPr>
            <w:tcW w:w="1885" w:type="dxa"/>
            <w:tcBorders>
              <w:top w:val="single" w:sz="4" w:space="0" w:color="auto"/>
            </w:tcBorders>
            <w:vAlign w:val="center"/>
          </w:tcPr>
          <w:p w:rsidR="009016EC" w:rsidRPr="00451723" w:rsidRDefault="009016EC" w:rsidP="009571C7">
            <w:pPr>
              <w:jc w:val="center"/>
              <w:rPr>
                <w:color w:val="000000" w:themeColor="text1"/>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5</w:t>
            </w:r>
          </w:p>
        </w:tc>
        <w:tc>
          <w:tcPr>
            <w:tcW w:w="2099" w:type="dxa"/>
            <w:tcBorders>
              <w:top w:val="single" w:sz="4" w:space="0" w:color="auto"/>
            </w:tcBorders>
            <w:vAlign w:val="center"/>
          </w:tcPr>
          <w:p w:rsidR="009016EC" w:rsidRPr="00451723" w:rsidRDefault="009016EC" w:rsidP="00D57F38">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r w:rsidRPr="00451723">
              <w:rPr>
                <w:rFonts w:ascii="仿宋_GB2312" w:eastAsia="仿宋_GB2312" w:hint="eastAsia"/>
                <w:bCs/>
                <w:color w:val="000000" w:themeColor="text1"/>
                <w:sz w:val="24"/>
              </w:rPr>
              <w:t>（技术支持商）</w:t>
            </w:r>
          </w:p>
        </w:tc>
        <w:tc>
          <w:tcPr>
            <w:tcW w:w="2763" w:type="dxa"/>
            <w:tcBorders>
              <w:top w:val="single" w:sz="4" w:space="0" w:color="auto"/>
            </w:tcBorders>
            <w:vAlign w:val="center"/>
          </w:tcPr>
          <w:p w:rsidR="009016EC" w:rsidRPr="00451723" w:rsidRDefault="009016EC" w:rsidP="00D57F38">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场地准备、设备准备、比赛资料(纸质、电子稿）</w:t>
            </w:r>
          </w:p>
        </w:tc>
      </w:tr>
      <w:tr w:rsidR="009016EC" w:rsidRPr="00451723" w:rsidTr="0068114F">
        <w:trPr>
          <w:trHeight w:val="708"/>
          <w:jc w:val="center"/>
        </w:trPr>
        <w:tc>
          <w:tcPr>
            <w:tcW w:w="1427" w:type="dxa"/>
            <w:vMerge/>
            <w:vAlign w:val="center"/>
          </w:tcPr>
          <w:p w:rsidR="009016EC" w:rsidRPr="00451723" w:rsidRDefault="009016EC" w:rsidP="009571C7">
            <w:pPr>
              <w:rPr>
                <w:rFonts w:ascii="仿宋_GB2312" w:eastAsia="仿宋_GB2312"/>
                <w:bCs/>
                <w:color w:val="000000" w:themeColor="text1"/>
                <w:sz w:val="24"/>
              </w:rPr>
            </w:pPr>
          </w:p>
        </w:tc>
        <w:tc>
          <w:tcPr>
            <w:tcW w:w="6643" w:type="dxa"/>
            <w:tcBorders>
              <w:top w:val="single" w:sz="4" w:space="0" w:color="auto"/>
            </w:tcBorders>
            <w:vAlign w:val="center"/>
          </w:tcPr>
          <w:p w:rsidR="009016EC" w:rsidRPr="00451723" w:rsidRDefault="009016EC" w:rsidP="00D57F38">
            <w:pPr>
              <w:rPr>
                <w:rFonts w:ascii="仿宋_GB2312" w:eastAsia="仿宋_GB2312"/>
                <w:bCs/>
                <w:color w:val="000000" w:themeColor="text1"/>
                <w:sz w:val="24"/>
              </w:rPr>
            </w:pPr>
            <w:r w:rsidRPr="00451723">
              <w:rPr>
                <w:rFonts w:ascii="仿宋_GB2312" w:eastAsia="仿宋_GB2312" w:hint="eastAsia"/>
                <w:bCs/>
                <w:color w:val="000000" w:themeColor="text1"/>
                <w:sz w:val="24"/>
              </w:rPr>
              <w:t>4.提前准备好证件、资料</w:t>
            </w:r>
          </w:p>
        </w:tc>
        <w:tc>
          <w:tcPr>
            <w:tcW w:w="1885" w:type="dxa"/>
            <w:tcBorders>
              <w:top w:val="single" w:sz="4" w:space="0" w:color="auto"/>
            </w:tcBorders>
            <w:vAlign w:val="center"/>
          </w:tcPr>
          <w:p w:rsidR="009016EC" w:rsidRPr="00451723" w:rsidRDefault="009016EC" w:rsidP="009571C7">
            <w:pPr>
              <w:jc w:val="center"/>
              <w:rPr>
                <w:color w:val="000000" w:themeColor="text1"/>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5</w:t>
            </w:r>
          </w:p>
        </w:tc>
        <w:tc>
          <w:tcPr>
            <w:tcW w:w="2099" w:type="dxa"/>
            <w:tcBorders>
              <w:top w:val="single" w:sz="4" w:space="0" w:color="auto"/>
            </w:tcBorders>
            <w:vAlign w:val="center"/>
          </w:tcPr>
          <w:p w:rsidR="009016EC" w:rsidRPr="00451723" w:rsidRDefault="009016EC"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tcBorders>
            <w:vAlign w:val="center"/>
          </w:tcPr>
          <w:p w:rsidR="009016EC" w:rsidRPr="00451723" w:rsidRDefault="009016EC" w:rsidP="0068114F">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大赛指南</w:t>
            </w:r>
            <w:r>
              <w:rPr>
                <w:rFonts w:ascii="仿宋_GB2312" w:eastAsia="仿宋_GB2312" w:hint="eastAsia"/>
                <w:bCs/>
                <w:color w:val="000000" w:themeColor="text1"/>
                <w:sz w:val="24"/>
              </w:rPr>
              <w:t>（</w:t>
            </w:r>
            <w:r w:rsidRPr="00451723">
              <w:rPr>
                <w:rFonts w:ascii="仿宋_GB2312" w:eastAsia="仿宋_GB2312" w:hint="eastAsia"/>
                <w:bCs/>
                <w:color w:val="000000" w:themeColor="text1"/>
                <w:sz w:val="24"/>
              </w:rPr>
              <w:t>参赛队员、指导教师、领队）证件准备</w:t>
            </w:r>
          </w:p>
        </w:tc>
      </w:tr>
      <w:tr w:rsidR="009016EC" w:rsidRPr="00451723" w:rsidTr="0068114F">
        <w:trPr>
          <w:trHeight w:val="696"/>
          <w:jc w:val="center"/>
        </w:trPr>
        <w:tc>
          <w:tcPr>
            <w:tcW w:w="1427" w:type="dxa"/>
            <w:vMerge/>
            <w:vAlign w:val="center"/>
          </w:tcPr>
          <w:p w:rsidR="009016EC" w:rsidRPr="00451723" w:rsidRDefault="009016EC" w:rsidP="009571C7">
            <w:pPr>
              <w:rPr>
                <w:rFonts w:ascii="仿宋_GB2312" w:eastAsia="仿宋_GB2312"/>
                <w:bCs/>
                <w:color w:val="000000" w:themeColor="text1"/>
                <w:sz w:val="24"/>
              </w:rPr>
            </w:pPr>
          </w:p>
        </w:tc>
        <w:tc>
          <w:tcPr>
            <w:tcW w:w="6643" w:type="dxa"/>
            <w:tcBorders>
              <w:top w:val="single" w:sz="4" w:space="0" w:color="auto"/>
            </w:tcBorders>
            <w:vAlign w:val="center"/>
          </w:tcPr>
          <w:p w:rsidR="009016EC" w:rsidRPr="00451723" w:rsidRDefault="009016EC" w:rsidP="0068114F">
            <w:pPr>
              <w:rPr>
                <w:rFonts w:ascii="仿宋_GB2312" w:eastAsia="仿宋_GB2312"/>
                <w:bCs/>
                <w:color w:val="000000" w:themeColor="text1"/>
                <w:sz w:val="24"/>
              </w:rPr>
            </w:pPr>
            <w:r>
              <w:rPr>
                <w:rFonts w:ascii="仿宋_GB2312" w:eastAsia="仿宋_GB2312"/>
                <w:bCs/>
                <w:color w:val="000000" w:themeColor="text1"/>
                <w:sz w:val="24"/>
              </w:rPr>
              <w:t>5</w:t>
            </w:r>
            <w:r w:rsidRPr="00451723">
              <w:rPr>
                <w:rFonts w:ascii="仿宋_GB2312" w:eastAsia="仿宋_GB2312" w:hint="eastAsia"/>
                <w:bCs/>
                <w:color w:val="000000" w:themeColor="text1"/>
                <w:sz w:val="24"/>
              </w:rPr>
              <w:t>.</w:t>
            </w:r>
            <w:r>
              <w:rPr>
                <w:rFonts w:ascii="仿宋_GB2312" w:eastAsia="仿宋_GB2312" w:hint="eastAsia"/>
                <w:bCs/>
                <w:color w:val="000000" w:themeColor="text1"/>
                <w:sz w:val="24"/>
              </w:rPr>
              <w:t>大赛参</w:t>
            </w:r>
            <w:r>
              <w:rPr>
                <w:rFonts w:ascii="仿宋_GB2312" w:eastAsia="仿宋_GB2312"/>
                <w:bCs/>
                <w:color w:val="000000" w:themeColor="text1"/>
                <w:sz w:val="24"/>
              </w:rPr>
              <w:t>赛队员</w:t>
            </w:r>
            <w:r>
              <w:rPr>
                <w:rFonts w:ascii="仿宋_GB2312" w:eastAsia="仿宋_GB2312" w:hint="eastAsia"/>
                <w:bCs/>
                <w:color w:val="000000" w:themeColor="text1"/>
                <w:sz w:val="24"/>
              </w:rPr>
              <w:t>报到（</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月</w:t>
            </w:r>
            <w:r w:rsidRPr="00451723">
              <w:rPr>
                <w:rFonts w:ascii="仿宋_GB2312" w:eastAsia="仿宋_GB2312"/>
                <w:bCs/>
                <w:color w:val="000000" w:themeColor="text1"/>
                <w:sz w:val="24"/>
              </w:rPr>
              <w:t>12</w:t>
            </w:r>
            <w:r w:rsidRPr="00451723">
              <w:rPr>
                <w:rFonts w:ascii="仿宋_GB2312" w:eastAsia="仿宋_GB2312" w:hint="eastAsia"/>
                <w:bCs/>
                <w:color w:val="000000" w:themeColor="text1"/>
                <w:sz w:val="24"/>
              </w:rPr>
              <w:t>日</w:t>
            </w:r>
            <w:r>
              <w:rPr>
                <w:rFonts w:ascii="仿宋_GB2312" w:eastAsia="仿宋_GB2312" w:hint="eastAsia"/>
                <w:bCs/>
                <w:color w:val="000000" w:themeColor="text1"/>
                <w:sz w:val="24"/>
              </w:rPr>
              <w:t>18</w:t>
            </w:r>
            <w:r w:rsidRPr="00451723">
              <w:rPr>
                <w:rFonts w:ascii="仿宋_GB2312" w:eastAsia="仿宋_GB2312" w:hint="eastAsia"/>
                <w:bCs/>
                <w:color w:val="000000" w:themeColor="text1"/>
                <w:sz w:val="24"/>
              </w:rPr>
              <w:t>:00</w:t>
            </w:r>
            <w:r>
              <w:rPr>
                <w:rFonts w:ascii="仿宋_GB2312" w:eastAsia="仿宋_GB2312" w:hint="eastAsia"/>
                <w:bCs/>
                <w:color w:val="000000" w:themeColor="text1"/>
                <w:sz w:val="24"/>
              </w:rPr>
              <w:t>前）</w:t>
            </w:r>
          </w:p>
        </w:tc>
        <w:tc>
          <w:tcPr>
            <w:tcW w:w="1885" w:type="dxa"/>
            <w:tcBorders>
              <w:top w:val="single" w:sz="4" w:space="0" w:color="auto"/>
            </w:tcBorders>
            <w:vAlign w:val="center"/>
          </w:tcPr>
          <w:p w:rsidR="009016EC" w:rsidRPr="00451723" w:rsidRDefault="009016EC" w:rsidP="00D57F38">
            <w:pPr>
              <w:jc w:val="center"/>
              <w:rPr>
                <w:color w:val="000000" w:themeColor="text1"/>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12</w:t>
            </w:r>
          </w:p>
        </w:tc>
        <w:tc>
          <w:tcPr>
            <w:tcW w:w="2099" w:type="dxa"/>
            <w:tcBorders>
              <w:top w:val="single" w:sz="4" w:space="0" w:color="auto"/>
            </w:tcBorders>
            <w:vAlign w:val="center"/>
          </w:tcPr>
          <w:p w:rsidR="009016EC" w:rsidRPr="00451723" w:rsidRDefault="009016EC"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tcBorders>
            <w:vAlign w:val="center"/>
          </w:tcPr>
          <w:p w:rsidR="009016EC" w:rsidRPr="00451723" w:rsidRDefault="009016EC" w:rsidP="00526A1A">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教培</w:t>
            </w:r>
            <w:r w:rsidRPr="00451723">
              <w:rPr>
                <w:rFonts w:ascii="仿宋_GB2312" w:eastAsia="仿宋_GB2312"/>
                <w:bCs/>
                <w:color w:val="000000" w:themeColor="text1"/>
                <w:sz w:val="24"/>
              </w:rPr>
              <w:t>中心负责工</w:t>
            </w:r>
            <w:r w:rsidRPr="00451723">
              <w:rPr>
                <w:rFonts w:ascii="仿宋_GB2312" w:eastAsia="仿宋_GB2312" w:hint="eastAsia"/>
                <w:bCs/>
                <w:color w:val="000000" w:themeColor="text1"/>
                <w:sz w:val="24"/>
              </w:rPr>
              <w:t>作餐、住宿安排等</w:t>
            </w:r>
          </w:p>
        </w:tc>
      </w:tr>
      <w:tr w:rsidR="009016EC" w:rsidRPr="00451723" w:rsidTr="0068114F">
        <w:trPr>
          <w:trHeight w:val="696"/>
          <w:jc w:val="center"/>
        </w:trPr>
        <w:tc>
          <w:tcPr>
            <w:tcW w:w="1427" w:type="dxa"/>
            <w:vMerge/>
            <w:vAlign w:val="center"/>
          </w:tcPr>
          <w:p w:rsidR="009016EC" w:rsidRPr="00451723" w:rsidRDefault="009016EC" w:rsidP="009571C7">
            <w:pPr>
              <w:rPr>
                <w:rFonts w:ascii="仿宋_GB2312" w:eastAsia="仿宋_GB2312"/>
                <w:bCs/>
                <w:color w:val="000000" w:themeColor="text1"/>
                <w:sz w:val="24"/>
              </w:rPr>
            </w:pPr>
          </w:p>
        </w:tc>
        <w:tc>
          <w:tcPr>
            <w:tcW w:w="6643" w:type="dxa"/>
            <w:tcBorders>
              <w:top w:val="single" w:sz="4" w:space="0" w:color="auto"/>
            </w:tcBorders>
            <w:vAlign w:val="center"/>
          </w:tcPr>
          <w:p w:rsidR="009016EC" w:rsidRPr="00451723" w:rsidRDefault="009016EC" w:rsidP="00244C1E">
            <w:pPr>
              <w:rPr>
                <w:rFonts w:ascii="仿宋_GB2312" w:eastAsia="仿宋_GB2312"/>
                <w:bCs/>
                <w:color w:val="000000" w:themeColor="text1"/>
                <w:sz w:val="24"/>
              </w:rPr>
            </w:pPr>
            <w:r>
              <w:rPr>
                <w:rFonts w:ascii="仿宋_GB2312" w:eastAsia="仿宋_GB2312"/>
                <w:bCs/>
                <w:color w:val="000000" w:themeColor="text1"/>
                <w:sz w:val="24"/>
              </w:rPr>
              <w:t>6</w:t>
            </w:r>
            <w:r>
              <w:rPr>
                <w:rFonts w:ascii="仿宋_GB2312" w:eastAsia="仿宋_GB2312" w:hint="eastAsia"/>
                <w:bCs/>
                <w:color w:val="000000" w:themeColor="text1"/>
                <w:sz w:val="24"/>
              </w:rPr>
              <w:t>.</w:t>
            </w:r>
            <w:r w:rsidRPr="00451723">
              <w:rPr>
                <w:rFonts w:ascii="仿宋_GB2312" w:eastAsia="仿宋_GB2312" w:hint="eastAsia"/>
                <w:bCs/>
                <w:color w:val="000000" w:themeColor="text1"/>
                <w:sz w:val="24"/>
              </w:rPr>
              <w:t>组织选手入场熟悉场地和器材</w:t>
            </w:r>
          </w:p>
        </w:tc>
        <w:tc>
          <w:tcPr>
            <w:tcW w:w="1885" w:type="dxa"/>
            <w:tcBorders>
              <w:top w:val="single" w:sz="4" w:space="0" w:color="auto"/>
            </w:tcBorders>
            <w:vAlign w:val="center"/>
          </w:tcPr>
          <w:p w:rsidR="009016EC" w:rsidRPr="00451723" w:rsidRDefault="009016EC" w:rsidP="00D57F38">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12</w:t>
            </w:r>
          </w:p>
        </w:tc>
        <w:tc>
          <w:tcPr>
            <w:tcW w:w="2099" w:type="dxa"/>
            <w:tcBorders>
              <w:top w:val="single" w:sz="4" w:space="0" w:color="auto"/>
            </w:tcBorders>
            <w:vAlign w:val="center"/>
          </w:tcPr>
          <w:p w:rsidR="009016EC" w:rsidRPr="00451723" w:rsidRDefault="009016EC"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top w:val="single" w:sz="4" w:space="0" w:color="auto"/>
            </w:tcBorders>
            <w:vAlign w:val="center"/>
          </w:tcPr>
          <w:p w:rsidR="009016EC" w:rsidRPr="00451723" w:rsidRDefault="009016EC" w:rsidP="00526A1A">
            <w:pPr>
              <w:jc w:val="center"/>
              <w:rPr>
                <w:rFonts w:ascii="仿宋_GB2312" w:eastAsia="仿宋_GB2312"/>
                <w:bCs/>
                <w:color w:val="000000" w:themeColor="text1"/>
                <w:sz w:val="24"/>
              </w:rPr>
            </w:pPr>
          </w:p>
        </w:tc>
      </w:tr>
      <w:tr w:rsidR="009016EC" w:rsidRPr="00451723" w:rsidTr="009016EC">
        <w:trPr>
          <w:trHeight w:val="262"/>
          <w:jc w:val="center"/>
        </w:trPr>
        <w:tc>
          <w:tcPr>
            <w:tcW w:w="1427" w:type="dxa"/>
            <w:vMerge/>
            <w:vAlign w:val="center"/>
          </w:tcPr>
          <w:p w:rsidR="009016EC" w:rsidRPr="00451723" w:rsidRDefault="009016EC" w:rsidP="009571C7">
            <w:pPr>
              <w:rPr>
                <w:rFonts w:ascii="仿宋_GB2312" w:eastAsia="仿宋_GB2312"/>
                <w:bCs/>
                <w:color w:val="000000" w:themeColor="text1"/>
                <w:sz w:val="24"/>
              </w:rPr>
            </w:pPr>
          </w:p>
        </w:tc>
        <w:tc>
          <w:tcPr>
            <w:tcW w:w="6643" w:type="dxa"/>
            <w:tcBorders>
              <w:top w:val="single" w:sz="4" w:space="0" w:color="auto"/>
              <w:bottom w:val="single" w:sz="4" w:space="0" w:color="auto"/>
            </w:tcBorders>
            <w:vAlign w:val="center"/>
          </w:tcPr>
          <w:p w:rsidR="009016EC" w:rsidRPr="00451723" w:rsidRDefault="009016EC" w:rsidP="005A6375">
            <w:pPr>
              <w:jc w:val="left"/>
              <w:rPr>
                <w:rFonts w:ascii="仿宋_GB2312" w:eastAsia="仿宋_GB2312"/>
                <w:bCs/>
                <w:color w:val="000000" w:themeColor="text1"/>
                <w:sz w:val="24"/>
              </w:rPr>
            </w:pPr>
            <w:r>
              <w:rPr>
                <w:rFonts w:ascii="仿宋_GB2312" w:eastAsia="仿宋_GB2312"/>
                <w:bCs/>
                <w:color w:val="000000" w:themeColor="text1"/>
                <w:sz w:val="24"/>
              </w:rPr>
              <w:t>7</w:t>
            </w:r>
            <w:r w:rsidRPr="00451723">
              <w:rPr>
                <w:rFonts w:ascii="仿宋_GB2312" w:eastAsia="仿宋_GB2312"/>
                <w:bCs/>
                <w:color w:val="000000" w:themeColor="text1"/>
                <w:sz w:val="24"/>
              </w:rPr>
              <w:t>.</w:t>
            </w:r>
            <w:r w:rsidRPr="00451723">
              <w:rPr>
                <w:rFonts w:ascii="仿宋_GB2312" w:eastAsia="仿宋_GB2312" w:hint="eastAsia"/>
                <w:bCs/>
                <w:color w:val="000000" w:themeColor="text1"/>
                <w:sz w:val="24"/>
              </w:rPr>
              <w:t>确</w:t>
            </w:r>
            <w:r w:rsidRPr="00451723">
              <w:rPr>
                <w:rFonts w:ascii="仿宋_GB2312" w:eastAsia="仿宋_GB2312"/>
                <w:bCs/>
                <w:color w:val="000000" w:themeColor="text1"/>
                <w:sz w:val="24"/>
              </w:rPr>
              <w:t>保4</w:t>
            </w:r>
            <w:r w:rsidRPr="00451723">
              <w:rPr>
                <w:rFonts w:ascii="仿宋_GB2312" w:eastAsia="仿宋_GB2312" w:hint="eastAsia"/>
                <w:bCs/>
                <w:color w:val="000000" w:themeColor="text1"/>
                <w:sz w:val="24"/>
              </w:rPr>
              <w:t>月12</w:t>
            </w:r>
            <w:r w:rsidRPr="00451723">
              <w:rPr>
                <w:rFonts w:ascii="仿宋_GB2312" w:eastAsia="仿宋_GB2312"/>
                <w:bCs/>
                <w:color w:val="000000" w:themeColor="text1"/>
                <w:sz w:val="24"/>
              </w:rPr>
              <w:t>-1</w:t>
            </w:r>
            <w:r w:rsidRPr="00451723">
              <w:rPr>
                <w:rFonts w:ascii="仿宋_GB2312" w:eastAsia="仿宋_GB2312" w:hint="eastAsia"/>
                <w:bCs/>
                <w:color w:val="000000" w:themeColor="text1"/>
                <w:sz w:val="24"/>
              </w:rPr>
              <w:t>4日大</w:t>
            </w:r>
            <w:r w:rsidRPr="00451723">
              <w:rPr>
                <w:rFonts w:ascii="仿宋_GB2312" w:eastAsia="仿宋_GB2312"/>
                <w:bCs/>
                <w:color w:val="000000" w:themeColor="text1"/>
                <w:sz w:val="24"/>
              </w:rPr>
              <w:t>赛期间的校园</w:t>
            </w:r>
            <w:r w:rsidRPr="00451723">
              <w:rPr>
                <w:rFonts w:ascii="仿宋_GB2312" w:eastAsia="仿宋_GB2312" w:hint="eastAsia"/>
                <w:bCs/>
                <w:color w:val="000000" w:themeColor="text1"/>
                <w:sz w:val="24"/>
              </w:rPr>
              <w:t>卫</w:t>
            </w:r>
            <w:r w:rsidRPr="00451723">
              <w:rPr>
                <w:rFonts w:ascii="仿宋_GB2312" w:eastAsia="仿宋_GB2312"/>
                <w:bCs/>
                <w:color w:val="000000" w:themeColor="text1"/>
                <w:sz w:val="24"/>
              </w:rPr>
              <w:t>生、校园</w:t>
            </w:r>
            <w:r w:rsidRPr="00451723">
              <w:rPr>
                <w:rFonts w:ascii="仿宋_GB2312" w:eastAsia="仿宋_GB2312" w:hint="eastAsia"/>
                <w:bCs/>
                <w:color w:val="000000" w:themeColor="text1"/>
                <w:sz w:val="24"/>
              </w:rPr>
              <w:t>安保</w:t>
            </w:r>
            <w:r w:rsidRPr="00451723">
              <w:rPr>
                <w:rFonts w:ascii="仿宋_GB2312" w:eastAsia="仿宋_GB2312"/>
                <w:bCs/>
                <w:color w:val="000000" w:themeColor="text1"/>
                <w:sz w:val="24"/>
              </w:rPr>
              <w:t>、大赛电</w:t>
            </w:r>
            <w:r w:rsidRPr="00451723">
              <w:rPr>
                <w:rFonts w:ascii="仿宋_GB2312" w:eastAsia="仿宋_GB2312"/>
                <w:bCs/>
                <w:color w:val="000000" w:themeColor="text1"/>
                <w:sz w:val="24"/>
              </w:rPr>
              <w:lastRenderedPageBreak/>
              <w:t>力保</w:t>
            </w:r>
            <w:r w:rsidRPr="00451723">
              <w:rPr>
                <w:rFonts w:ascii="仿宋_GB2312" w:eastAsia="仿宋_GB2312" w:hint="eastAsia"/>
                <w:bCs/>
                <w:color w:val="000000" w:themeColor="text1"/>
                <w:sz w:val="24"/>
              </w:rPr>
              <w:t>障</w:t>
            </w:r>
            <w:r w:rsidRPr="00451723">
              <w:rPr>
                <w:rFonts w:ascii="仿宋_GB2312" w:eastAsia="仿宋_GB2312"/>
                <w:bCs/>
                <w:color w:val="000000" w:themeColor="text1"/>
                <w:sz w:val="24"/>
              </w:rPr>
              <w:t>。</w:t>
            </w:r>
          </w:p>
        </w:tc>
        <w:tc>
          <w:tcPr>
            <w:tcW w:w="1885" w:type="dxa"/>
            <w:tcBorders>
              <w:top w:val="single" w:sz="4" w:space="0" w:color="auto"/>
              <w:bottom w:val="single" w:sz="4" w:space="0" w:color="auto"/>
            </w:tcBorders>
            <w:vAlign w:val="center"/>
          </w:tcPr>
          <w:p w:rsidR="009016EC" w:rsidRPr="00451723" w:rsidRDefault="005A6375" w:rsidP="00D57F38">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lastRenderedPageBreak/>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12</w:t>
            </w:r>
            <w:r>
              <w:rPr>
                <w:rFonts w:ascii="仿宋_GB2312" w:eastAsia="仿宋_GB2312"/>
                <w:bCs/>
                <w:color w:val="000000" w:themeColor="text1"/>
                <w:sz w:val="24"/>
              </w:rPr>
              <w:t>-14</w:t>
            </w:r>
          </w:p>
        </w:tc>
        <w:tc>
          <w:tcPr>
            <w:tcW w:w="2099" w:type="dxa"/>
            <w:tcBorders>
              <w:top w:val="single" w:sz="4" w:space="0" w:color="auto"/>
              <w:bottom w:val="single" w:sz="4" w:space="0" w:color="auto"/>
            </w:tcBorders>
            <w:vAlign w:val="center"/>
          </w:tcPr>
          <w:p w:rsidR="009016EC" w:rsidRPr="00451723" w:rsidRDefault="009016EC"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后勤</w:t>
            </w:r>
            <w:r w:rsidRPr="00451723">
              <w:rPr>
                <w:rFonts w:ascii="仿宋_GB2312" w:eastAsia="仿宋_GB2312"/>
                <w:bCs/>
                <w:color w:val="000000" w:themeColor="text1"/>
                <w:sz w:val="24"/>
              </w:rPr>
              <w:t>国</w:t>
            </w:r>
            <w:r w:rsidRPr="00451723">
              <w:rPr>
                <w:rFonts w:ascii="仿宋_GB2312" w:eastAsia="仿宋_GB2312" w:hint="eastAsia"/>
                <w:bCs/>
                <w:color w:val="000000" w:themeColor="text1"/>
                <w:sz w:val="24"/>
              </w:rPr>
              <w:t>资处</w:t>
            </w:r>
          </w:p>
          <w:p w:rsidR="009016EC" w:rsidRPr="00451723" w:rsidRDefault="009016EC"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lastRenderedPageBreak/>
              <w:t>安全保卫处</w:t>
            </w:r>
          </w:p>
        </w:tc>
        <w:tc>
          <w:tcPr>
            <w:tcW w:w="2763" w:type="dxa"/>
            <w:tcBorders>
              <w:top w:val="single" w:sz="4" w:space="0" w:color="auto"/>
              <w:bottom w:val="single" w:sz="4" w:space="0" w:color="auto"/>
            </w:tcBorders>
            <w:vAlign w:val="center"/>
          </w:tcPr>
          <w:p w:rsidR="009016EC" w:rsidRPr="00451723" w:rsidRDefault="009016EC" w:rsidP="00D57F38">
            <w:pPr>
              <w:jc w:val="center"/>
              <w:rPr>
                <w:rFonts w:ascii="仿宋_GB2312" w:eastAsia="仿宋_GB2312"/>
                <w:bCs/>
                <w:color w:val="000000" w:themeColor="text1"/>
                <w:sz w:val="24"/>
              </w:rPr>
            </w:pPr>
          </w:p>
        </w:tc>
      </w:tr>
      <w:tr w:rsidR="009016EC" w:rsidRPr="00451723" w:rsidTr="0068114F">
        <w:trPr>
          <w:trHeight w:val="426"/>
          <w:jc w:val="center"/>
        </w:trPr>
        <w:tc>
          <w:tcPr>
            <w:tcW w:w="1427" w:type="dxa"/>
            <w:vMerge/>
            <w:vAlign w:val="center"/>
          </w:tcPr>
          <w:p w:rsidR="009016EC" w:rsidRPr="00451723" w:rsidRDefault="009016EC" w:rsidP="009571C7">
            <w:pPr>
              <w:rPr>
                <w:rFonts w:ascii="仿宋_GB2312" w:eastAsia="仿宋_GB2312"/>
                <w:bCs/>
                <w:color w:val="000000" w:themeColor="text1"/>
                <w:sz w:val="24"/>
              </w:rPr>
            </w:pPr>
          </w:p>
        </w:tc>
        <w:tc>
          <w:tcPr>
            <w:tcW w:w="6643" w:type="dxa"/>
            <w:tcBorders>
              <w:top w:val="single" w:sz="4" w:space="0" w:color="auto"/>
            </w:tcBorders>
            <w:vAlign w:val="center"/>
          </w:tcPr>
          <w:p w:rsidR="009016EC" w:rsidRDefault="005A6375" w:rsidP="00A70309">
            <w:pPr>
              <w:rPr>
                <w:rFonts w:ascii="仿宋_GB2312" w:eastAsia="仿宋_GB2312"/>
                <w:bCs/>
                <w:color w:val="000000" w:themeColor="text1"/>
                <w:sz w:val="24"/>
              </w:rPr>
            </w:pPr>
            <w:r>
              <w:rPr>
                <w:rFonts w:ascii="仿宋_GB2312" w:eastAsia="仿宋_GB2312" w:hint="eastAsia"/>
                <w:bCs/>
                <w:color w:val="000000" w:themeColor="text1"/>
                <w:sz w:val="24"/>
              </w:rPr>
              <w:t>8.</w:t>
            </w:r>
            <w:r w:rsidR="009624DB">
              <w:rPr>
                <w:rFonts w:ascii="仿宋_GB2312" w:eastAsia="仿宋_GB2312" w:hint="eastAsia"/>
                <w:bCs/>
                <w:color w:val="000000" w:themeColor="text1"/>
                <w:sz w:val="24"/>
              </w:rPr>
              <w:t>选派优秀学生志愿者</w:t>
            </w:r>
            <w:r w:rsidR="00EE1187">
              <w:rPr>
                <w:rFonts w:ascii="仿宋_GB2312" w:eastAsia="仿宋_GB2312" w:hint="eastAsia"/>
                <w:bCs/>
                <w:color w:val="000000" w:themeColor="text1"/>
                <w:sz w:val="24"/>
              </w:rPr>
              <w:t>对</w:t>
            </w:r>
            <w:r w:rsidR="009624DB">
              <w:rPr>
                <w:rFonts w:ascii="仿宋_GB2312" w:eastAsia="仿宋_GB2312" w:hint="eastAsia"/>
                <w:bCs/>
                <w:color w:val="000000" w:themeColor="text1"/>
                <w:sz w:val="24"/>
              </w:rPr>
              <w:t>大赛选手</w:t>
            </w:r>
            <w:r w:rsidR="00EE1187">
              <w:rPr>
                <w:rFonts w:ascii="仿宋_GB2312" w:eastAsia="仿宋_GB2312" w:hint="eastAsia"/>
                <w:bCs/>
                <w:color w:val="000000" w:themeColor="text1"/>
                <w:sz w:val="24"/>
              </w:rPr>
              <w:t>引导</w:t>
            </w:r>
            <w:r w:rsidR="009624DB">
              <w:rPr>
                <w:rFonts w:ascii="仿宋_GB2312" w:eastAsia="仿宋_GB2312" w:hint="eastAsia"/>
                <w:bCs/>
                <w:color w:val="000000" w:themeColor="text1"/>
                <w:sz w:val="24"/>
              </w:rPr>
              <w:t>、</w:t>
            </w:r>
            <w:r w:rsidR="0085413F">
              <w:rPr>
                <w:rFonts w:ascii="仿宋_GB2312" w:eastAsia="仿宋_GB2312" w:hint="eastAsia"/>
                <w:bCs/>
                <w:color w:val="000000" w:themeColor="text1"/>
                <w:sz w:val="24"/>
              </w:rPr>
              <w:t>大赛</w:t>
            </w:r>
            <w:r w:rsidR="000D50FE">
              <w:rPr>
                <w:rFonts w:ascii="仿宋_GB2312" w:eastAsia="仿宋_GB2312" w:hint="eastAsia"/>
                <w:bCs/>
                <w:color w:val="000000" w:themeColor="text1"/>
                <w:sz w:val="24"/>
              </w:rPr>
              <w:t>场地清洁、协助</w:t>
            </w:r>
            <w:r w:rsidR="00A70309">
              <w:rPr>
                <w:rFonts w:ascii="仿宋_GB2312" w:eastAsia="仿宋_GB2312" w:hint="eastAsia"/>
                <w:bCs/>
                <w:color w:val="000000" w:themeColor="text1"/>
                <w:sz w:val="24"/>
              </w:rPr>
              <w:t>大赛</w:t>
            </w:r>
            <w:r w:rsidR="00A70309" w:rsidRPr="0085413F">
              <w:rPr>
                <w:rFonts w:ascii="仿宋_GB2312" w:eastAsia="仿宋_GB2312" w:hint="eastAsia"/>
                <w:bCs/>
                <w:color w:val="000000" w:themeColor="text1"/>
                <w:sz w:val="24"/>
              </w:rPr>
              <w:t>准备</w:t>
            </w:r>
            <w:r w:rsidR="00A70309">
              <w:rPr>
                <w:rFonts w:ascii="仿宋_GB2312" w:eastAsia="仿宋_GB2312" w:hint="eastAsia"/>
                <w:bCs/>
                <w:color w:val="000000" w:themeColor="text1"/>
                <w:sz w:val="24"/>
              </w:rPr>
              <w:t>和</w:t>
            </w:r>
            <w:r w:rsidR="0085413F" w:rsidRPr="0085413F">
              <w:rPr>
                <w:rFonts w:ascii="仿宋_GB2312" w:eastAsia="仿宋_GB2312" w:hint="eastAsia"/>
                <w:bCs/>
                <w:color w:val="000000" w:themeColor="text1"/>
                <w:sz w:val="24"/>
              </w:rPr>
              <w:t>运行</w:t>
            </w:r>
            <w:r w:rsidR="000D50FE">
              <w:rPr>
                <w:rFonts w:ascii="仿宋_GB2312" w:eastAsia="仿宋_GB2312" w:hint="eastAsia"/>
                <w:bCs/>
                <w:color w:val="000000" w:themeColor="text1"/>
                <w:sz w:val="24"/>
              </w:rPr>
              <w:t>管理</w:t>
            </w:r>
            <w:r w:rsidR="0085413F">
              <w:rPr>
                <w:rFonts w:ascii="仿宋_GB2312" w:eastAsia="仿宋_GB2312" w:hint="eastAsia"/>
                <w:bCs/>
                <w:color w:val="000000" w:themeColor="text1"/>
                <w:sz w:val="24"/>
              </w:rPr>
              <w:t>等</w:t>
            </w:r>
            <w:r w:rsidR="009624DB">
              <w:rPr>
                <w:rFonts w:ascii="仿宋_GB2312" w:eastAsia="仿宋_GB2312" w:hint="eastAsia"/>
                <w:bCs/>
                <w:color w:val="000000" w:themeColor="text1"/>
                <w:sz w:val="24"/>
              </w:rPr>
              <w:t>服务工作。</w:t>
            </w:r>
            <w:bookmarkStart w:id="0" w:name="_GoBack"/>
            <w:bookmarkEnd w:id="0"/>
          </w:p>
        </w:tc>
        <w:tc>
          <w:tcPr>
            <w:tcW w:w="1885" w:type="dxa"/>
            <w:tcBorders>
              <w:top w:val="single" w:sz="4" w:space="0" w:color="auto"/>
            </w:tcBorders>
            <w:vAlign w:val="center"/>
          </w:tcPr>
          <w:p w:rsidR="009016EC" w:rsidRPr="00451723" w:rsidRDefault="009624DB" w:rsidP="00D57F38">
            <w:pPr>
              <w:jc w:val="center"/>
              <w:rPr>
                <w:rFonts w:ascii="仿宋_GB2312" w:eastAsia="仿宋_GB2312" w:hint="eastAsia"/>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12</w:t>
            </w:r>
            <w:r>
              <w:rPr>
                <w:rFonts w:ascii="仿宋_GB2312" w:eastAsia="仿宋_GB2312"/>
                <w:bCs/>
                <w:color w:val="000000" w:themeColor="text1"/>
                <w:sz w:val="24"/>
              </w:rPr>
              <w:t>-14</w:t>
            </w:r>
          </w:p>
        </w:tc>
        <w:tc>
          <w:tcPr>
            <w:tcW w:w="2099" w:type="dxa"/>
            <w:tcBorders>
              <w:top w:val="single" w:sz="4" w:space="0" w:color="auto"/>
            </w:tcBorders>
            <w:vAlign w:val="center"/>
          </w:tcPr>
          <w:p w:rsidR="009016EC" w:rsidRPr="00451723" w:rsidRDefault="009624DB" w:rsidP="009571C7">
            <w:pPr>
              <w:jc w:val="center"/>
              <w:rPr>
                <w:rFonts w:ascii="仿宋_GB2312" w:eastAsia="仿宋_GB2312" w:hint="eastAsia"/>
                <w:bCs/>
                <w:color w:val="000000" w:themeColor="text1"/>
                <w:sz w:val="24"/>
              </w:rPr>
            </w:pPr>
            <w:r>
              <w:rPr>
                <w:rFonts w:ascii="仿宋_GB2312" w:eastAsia="仿宋_GB2312" w:hint="eastAsia"/>
                <w:bCs/>
                <w:color w:val="000000" w:themeColor="text1"/>
                <w:sz w:val="24"/>
              </w:rPr>
              <w:t>学生工作处</w:t>
            </w:r>
          </w:p>
        </w:tc>
        <w:tc>
          <w:tcPr>
            <w:tcW w:w="2763" w:type="dxa"/>
            <w:tcBorders>
              <w:top w:val="single" w:sz="4" w:space="0" w:color="auto"/>
            </w:tcBorders>
            <w:vAlign w:val="center"/>
          </w:tcPr>
          <w:p w:rsidR="009016EC" w:rsidRPr="00451723" w:rsidRDefault="009016EC" w:rsidP="00417ACA">
            <w:pPr>
              <w:jc w:val="center"/>
              <w:rPr>
                <w:rFonts w:ascii="仿宋_GB2312" w:eastAsia="仿宋_GB2312"/>
                <w:bCs/>
                <w:color w:val="000000" w:themeColor="text1"/>
                <w:sz w:val="24"/>
              </w:rPr>
            </w:pPr>
          </w:p>
        </w:tc>
      </w:tr>
      <w:tr w:rsidR="00451723" w:rsidRPr="00451723" w:rsidTr="0068114F">
        <w:trPr>
          <w:trHeight w:val="343"/>
          <w:jc w:val="center"/>
        </w:trPr>
        <w:tc>
          <w:tcPr>
            <w:tcW w:w="1427" w:type="dxa"/>
            <w:vMerge w:val="restart"/>
            <w:vAlign w:val="center"/>
          </w:tcPr>
          <w:p w:rsidR="00B37E87" w:rsidRPr="00451723" w:rsidRDefault="00B37E87" w:rsidP="00DF14AE">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竞赛</w:t>
            </w:r>
          </w:p>
        </w:tc>
        <w:tc>
          <w:tcPr>
            <w:tcW w:w="6643" w:type="dxa"/>
            <w:vAlign w:val="center"/>
          </w:tcPr>
          <w:p w:rsidR="00B37E87" w:rsidRPr="00451723" w:rsidRDefault="00B37E87" w:rsidP="00451723">
            <w:pPr>
              <w:rPr>
                <w:rFonts w:ascii="仿宋_GB2312" w:eastAsia="仿宋_GB2312"/>
                <w:bCs/>
                <w:color w:val="000000" w:themeColor="text1"/>
                <w:sz w:val="24"/>
              </w:rPr>
            </w:pPr>
            <w:r w:rsidRPr="00451723">
              <w:rPr>
                <w:rFonts w:ascii="仿宋_GB2312" w:eastAsia="仿宋_GB2312" w:hint="eastAsia"/>
                <w:bCs/>
                <w:color w:val="000000" w:themeColor="text1"/>
                <w:sz w:val="24"/>
              </w:rPr>
              <w:t>1.</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月</w:t>
            </w:r>
            <w:r w:rsidRPr="00451723">
              <w:rPr>
                <w:rFonts w:ascii="仿宋_GB2312" w:eastAsia="仿宋_GB2312"/>
                <w:bCs/>
                <w:color w:val="000000" w:themeColor="text1"/>
                <w:sz w:val="24"/>
              </w:rPr>
              <w:t>13-14</w:t>
            </w:r>
            <w:r w:rsidRPr="00451723">
              <w:rPr>
                <w:rFonts w:ascii="仿宋_GB2312" w:eastAsia="仿宋_GB2312" w:hint="eastAsia"/>
                <w:bCs/>
                <w:color w:val="000000" w:themeColor="text1"/>
                <w:sz w:val="24"/>
              </w:rPr>
              <w:t>日为竞赛日，执委会提前确定大赛工作安排</w:t>
            </w:r>
          </w:p>
        </w:tc>
        <w:tc>
          <w:tcPr>
            <w:tcW w:w="1885" w:type="dxa"/>
            <w:vAlign w:val="center"/>
          </w:tcPr>
          <w:p w:rsidR="00B37E87" w:rsidRPr="00451723" w:rsidRDefault="00B37E87" w:rsidP="00D57F38">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10</w:t>
            </w:r>
          </w:p>
        </w:tc>
        <w:tc>
          <w:tcPr>
            <w:tcW w:w="2099" w:type="dxa"/>
            <w:vAlign w:val="center"/>
          </w:tcPr>
          <w:p w:rsidR="00B37E87" w:rsidRPr="00451723" w:rsidRDefault="00B37E8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教务</w:t>
            </w:r>
            <w:r w:rsidRPr="00451723">
              <w:rPr>
                <w:rFonts w:ascii="仿宋_GB2312" w:eastAsia="仿宋_GB2312"/>
                <w:bCs/>
                <w:color w:val="000000" w:themeColor="text1"/>
                <w:sz w:val="24"/>
              </w:rPr>
              <w:t>处</w:t>
            </w:r>
          </w:p>
        </w:tc>
        <w:tc>
          <w:tcPr>
            <w:tcW w:w="2763" w:type="dxa"/>
            <w:vAlign w:val="center"/>
          </w:tcPr>
          <w:p w:rsidR="00B37E87" w:rsidRPr="00451723" w:rsidRDefault="00B37E8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r w:rsidRPr="00451723">
              <w:rPr>
                <w:rFonts w:ascii="仿宋_GB2312" w:eastAsia="仿宋_GB2312" w:hint="eastAsia"/>
                <w:bCs/>
                <w:color w:val="000000" w:themeColor="text1"/>
                <w:sz w:val="24"/>
              </w:rPr>
              <w:t>制定具体方案</w:t>
            </w:r>
          </w:p>
        </w:tc>
      </w:tr>
      <w:tr w:rsidR="00451723" w:rsidRPr="00451723" w:rsidTr="0068114F">
        <w:trPr>
          <w:trHeight w:val="570"/>
          <w:jc w:val="center"/>
        </w:trPr>
        <w:tc>
          <w:tcPr>
            <w:tcW w:w="1427" w:type="dxa"/>
            <w:vMerge/>
            <w:vAlign w:val="center"/>
          </w:tcPr>
          <w:p w:rsidR="00B37E87" w:rsidRPr="00451723" w:rsidRDefault="00B37E87" w:rsidP="00DF14AE">
            <w:pPr>
              <w:jc w:val="center"/>
              <w:rPr>
                <w:rFonts w:ascii="仿宋_GB2312" w:eastAsia="仿宋_GB2312"/>
                <w:bCs/>
                <w:color w:val="000000" w:themeColor="text1"/>
                <w:sz w:val="24"/>
              </w:rPr>
            </w:pPr>
          </w:p>
        </w:tc>
        <w:tc>
          <w:tcPr>
            <w:tcW w:w="6643" w:type="dxa"/>
            <w:tcBorders>
              <w:bottom w:val="single" w:sz="4" w:space="0" w:color="auto"/>
            </w:tcBorders>
            <w:vAlign w:val="center"/>
          </w:tcPr>
          <w:p w:rsidR="00B37E87" w:rsidRPr="00451723" w:rsidRDefault="00B37E87" w:rsidP="00D57F38">
            <w:pPr>
              <w:rPr>
                <w:rFonts w:ascii="仿宋_GB2312" w:eastAsia="仿宋_GB2312"/>
                <w:bCs/>
                <w:color w:val="000000" w:themeColor="text1"/>
                <w:sz w:val="24"/>
              </w:rPr>
            </w:pPr>
            <w:r w:rsidRPr="00451723">
              <w:rPr>
                <w:rFonts w:ascii="仿宋_GB2312" w:eastAsia="仿宋_GB2312" w:hint="eastAsia"/>
                <w:bCs/>
                <w:color w:val="000000" w:themeColor="text1"/>
                <w:sz w:val="24"/>
              </w:rPr>
              <w:t>2.竞赛评分采用现场评委评分。</w:t>
            </w:r>
          </w:p>
        </w:tc>
        <w:tc>
          <w:tcPr>
            <w:tcW w:w="1885" w:type="dxa"/>
            <w:tcBorders>
              <w:bottom w:val="single" w:sz="4" w:space="0" w:color="auto"/>
            </w:tcBorders>
            <w:vAlign w:val="center"/>
          </w:tcPr>
          <w:p w:rsidR="00B37E87" w:rsidRPr="00451723" w:rsidRDefault="00B37E87" w:rsidP="00D57F38">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13</w:t>
            </w:r>
            <w:r w:rsidR="00451723">
              <w:rPr>
                <w:rFonts w:ascii="仿宋_GB2312" w:eastAsia="仿宋_GB2312" w:hint="eastAsia"/>
                <w:bCs/>
                <w:color w:val="000000" w:themeColor="text1"/>
                <w:sz w:val="24"/>
              </w:rPr>
              <w:t>、14</w:t>
            </w:r>
          </w:p>
        </w:tc>
        <w:tc>
          <w:tcPr>
            <w:tcW w:w="2099" w:type="dxa"/>
            <w:tcBorders>
              <w:bottom w:val="single" w:sz="4" w:space="0" w:color="auto"/>
            </w:tcBorders>
            <w:vAlign w:val="center"/>
          </w:tcPr>
          <w:p w:rsidR="00B37E87" w:rsidRPr="00451723" w:rsidRDefault="00B37E8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tcBorders>
              <w:bottom w:val="single" w:sz="4" w:space="0" w:color="auto"/>
            </w:tcBorders>
            <w:vAlign w:val="center"/>
          </w:tcPr>
          <w:p w:rsidR="00B37E87" w:rsidRPr="00451723" w:rsidRDefault="00B37E8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企业配合</w:t>
            </w:r>
          </w:p>
        </w:tc>
      </w:tr>
      <w:tr w:rsidR="00451723" w:rsidRPr="00451723" w:rsidTr="0068114F">
        <w:trPr>
          <w:trHeight w:val="339"/>
          <w:jc w:val="center"/>
        </w:trPr>
        <w:tc>
          <w:tcPr>
            <w:tcW w:w="1427" w:type="dxa"/>
            <w:vMerge w:val="restart"/>
            <w:vAlign w:val="center"/>
          </w:tcPr>
          <w:p w:rsidR="00B37E87" w:rsidRPr="00451723" w:rsidRDefault="00B37E87" w:rsidP="00DF14AE">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闭幕式及颁奖典礼</w:t>
            </w:r>
          </w:p>
        </w:tc>
        <w:tc>
          <w:tcPr>
            <w:tcW w:w="6643" w:type="dxa"/>
            <w:vAlign w:val="center"/>
          </w:tcPr>
          <w:p w:rsidR="00B37E87" w:rsidRPr="00451723" w:rsidRDefault="00B37E87" w:rsidP="00451723">
            <w:pPr>
              <w:rPr>
                <w:rFonts w:ascii="仿宋_GB2312" w:eastAsia="仿宋_GB2312"/>
                <w:bCs/>
                <w:color w:val="000000" w:themeColor="text1"/>
                <w:sz w:val="24"/>
              </w:rPr>
            </w:pPr>
            <w:r w:rsidRPr="00451723">
              <w:rPr>
                <w:rFonts w:ascii="仿宋_GB2312" w:eastAsia="仿宋_GB2312" w:hint="eastAsia"/>
                <w:bCs/>
                <w:color w:val="000000" w:themeColor="text1"/>
                <w:sz w:val="24"/>
              </w:rPr>
              <w:t>1.</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月</w:t>
            </w:r>
            <w:r w:rsidRPr="00451723">
              <w:rPr>
                <w:rFonts w:ascii="仿宋_GB2312" w:eastAsia="仿宋_GB2312"/>
                <w:bCs/>
                <w:color w:val="000000" w:themeColor="text1"/>
                <w:sz w:val="24"/>
              </w:rPr>
              <w:t>1</w:t>
            </w:r>
            <w:r w:rsidR="00451723">
              <w:rPr>
                <w:rFonts w:ascii="仿宋_GB2312" w:eastAsia="仿宋_GB2312" w:hint="eastAsia"/>
                <w:bCs/>
                <w:color w:val="000000" w:themeColor="text1"/>
                <w:sz w:val="24"/>
              </w:rPr>
              <w:t>4</w:t>
            </w:r>
            <w:r w:rsidRPr="00451723">
              <w:rPr>
                <w:rFonts w:ascii="仿宋_GB2312" w:eastAsia="仿宋_GB2312" w:hint="eastAsia"/>
                <w:bCs/>
                <w:color w:val="000000" w:themeColor="text1"/>
                <w:sz w:val="24"/>
              </w:rPr>
              <w:t>日举行颁奖典礼</w:t>
            </w:r>
          </w:p>
        </w:tc>
        <w:tc>
          <w:tcPr>
            <w:tcW w:w="1885" w:type="dxa"/>
            <w:vAlign w:val="center"/>
          </w:tcPr>
          <w:p w:rsidR="00B37E87" w:rsidRPr="00451723" w:rsidRDefault="00B37E87" w:rsidP="00D57F38">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13</w:t>
            </w:r>
          </w:p>
        </w:tc>
        <w:tc>
          <w:tcPr>
            <w:tcW w:w="2099" w:type="dxa"/>
            <w:vAlign w:val="center"/>
          </w:tcPr>
          <w:p w:rsidR="00B37E87" w:rsidRPr="00451723" w:rsidRDefault="00B37E8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教务</w:t>
            </w:r>
            <w:r w:rsidRPr="00451723">
              <w:rPr>
                <w:rFonts w:ascii="仿宋_GB2312" w:eastAsia="仿宋_GB2312"/>
                <w:bCs/>
                <w:color w:val="000000" w:themeColor="text1"/>
                <w:sz w:val="24"/>
              </w:rPr>
              <w:t>处</w:t>
            </w:r>
          </w:p>
        </w:tc>
        <w:tc>
          <w:tcPr>
            <w:tcW w:w="2763" w:type="dxa"/>
            <w:vAlign w:val="center"/>
          </w:tcPr>
          <w:p w:rsidR="00B37E87" w:rsidRPr="00451723" w:rsidRDefault="00B37E87" w:rsidP="006213A9">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r w:rsidRPr="00451723">
              <w:rPr>
                <w:rFonts w:ascii="仿宋_GB2312" w:eastAsia="仿宋_GB2312" w:hint="eastAsia"/>
                <w:bCs/>
                <w:color w:val="000000" w:themeColor="text1"/>
                <w:sz w:val="24"/>
              </w:rPr>
              <w:t>、党办配合</w:t>
            </w:r>
          </w:p>
        </w:tc>
      </w:tr>
      <w:tr w:rsidR="00451723" w:rsidRPr="00451723" w:rsidTr="0068114F">
        <w:trPr>
          <w:trHeight w:val="231"/>
          <w:jc w:val="center"/>
        </w:trPr>
        <w:tc>
          <w:tcPr>
            <w:tcW w:w="1427" w:type="dxa"/>
            <w:vMerge/>
            <w:vAlign w:val="center"/>
          </w:tcPr>
          <w:p w:rsidR="00B37E87" w:rsidRPr="00451723" w:rsidRDefault="00B37E87" w:rsidP="009571C7">
            <w:pPr>
              <w:rPr>
                <w:rFonts w:ascii="仿宋_GB2312" w:eastAsia="仿宋_GB2312"/>
                <w:bCs/>
                <w:color w:val="000000" w:themeColor="text1"/>
                <w:sz w:val="24"/>
              </w:rPr>
            </w:pPr>
          </w:p>
        </w:tc>
        <w:tc>
          <w:tcPr>
            <w:tcW w:w="6643" w:type="dxa"/>
            <w:vAlign w:val="center"/>
          </w:tcPr>
          <w:p w:rsidR="00B37E87" w:rsidRPr="00451723" w:rsidRDefault="00B37E87" w:rsidP="009571C7">
            <w:pPr>
              <w:rPr>
                <w:rFonts w:ascii="仿宋_GB2312" w:eastAsia="仿宋_GB2312"/>
                <w:bCs/>
                <w:color w:val="000000" w:themeColor="text1"/>
                <w:sz w:val="24"/>
              </w:rPr>
            </w:pPr>
            <w:r w:rsidRPr="00451723">
              <w:rPr>
                <w:rFonts w:ascii="仿宋_GB2312" w:eastAsia="仿宋_GB2312" w:hint="eastAsia"/>
                <w:bCs/>
                <w:color w:val="000000" w:themeColor="text1"/>
                <w:sz w:val="24"/>
              </w:rPr>
              <w:t>2. 执委会提前安排会议流程，部署场地、宣传、茶水服务等工作，并准备证书、奖品等</w:t>
            </w:r>
          </w:p>
        </w:tc>
        <w:tc>
          <w:tcPr>
            <w:tcW w:w="1885" w:type="dxa"/>
            <w:vAlign w:val="center"/>
          </w:tcPr>
          <w:p w:rsidR="00B37E87" w:rsidRPr="00451723" w:rsidRDefault="00B37E87" w:rsidP="00D57F38">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201</w:t>
            </w:r>
            <w:r w:rsidRPr="00451723">
              <w:rPr>
                <w:rFonts w:ascii="仿宋_GB2312" w:eastAsia="仿宋_GB2312"/>
                <w:bCs/>
                <w:color w:val="000000" w:themeColor="text1"/>
                <w:sz w:val="24"/>
              </w:rPr>
              <w:t>9</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4</w:t>
            </w:r>
            <w:r w:rsidRPr="00451723">
              <w:rPr>
                <w:rFonts w:ascii="仿宋_GB2312" w:eastAsia="仿宋_GB2312" w:hint="eastAsia"/>
                <w:bCs/>
                <w:color w:val="000000" w:themeColor="text1"/>
                <w:sz w:val="24"/>
              </w:rPr>
              <w:t>-</w:t>
            </w:r>
            <w:r w:rsidRPr="00451723">
              <w:rPr>
                <w:rFonts w:ascii="仿宋_GB2312" w:eastAsia="仿宋_GB2312"/>
                <w:bCs/>
                <w:color w:val="000000" w:themeColor="text1"/>
                <w:sz w:val="24"/>
              </w:rPr>
              <w:t>13</w:t>
            </w:r>
          </w:p>
        </w:tc>
        <w:tc>
          <w:tcPr>
            <w:tcW w:w="2099" w:type="dxa"/>
            <w:vAlign w:val="center"/>
          </w:tcPr>
          <w:p w:rsidR="00B37E87" w:rsidRPr="00451723" w:rsidRDefault="00B37E87" w:rsidP="009571C7">
            <w:pPr>
              <w:jc w:val="center"/>
              <w:rPr>
                <w:rFonts w:ascii="仿宋_GB2312" w:eastAsia="仿宋_GB2312"/>
                <w:bCs/>
                <w:color w:val="000000" w:themeColor="text1"/>
                <w:sz w:val="24"/>
              </w:rPr>
            </w:pPr>
            <w:r w:rsidRPr="00451723">
              <w:rPr>
                <w:rFonts w:ascii="仿宋_GB2312" w:eastAsia="仿宋_GB2312" w:hint="eastAsia"/>
                <w:bCs/>
                <w:color w:val="000000" w:themeColor="text1"/>
                <w:sz w:val="24"/>
              </w:rPr>
              <w:t>物流</w:t>
            </w:r>
            <w:r w:rsidRPr="00451723">
              <w:rPr>
                <w:rFonts w:ascii="仿宋_GB2312" w:eastAsia="仿宋_GB2312"/>
                <w:bCs/>
                <w:color w:val="000000" w:themeColor="text1"/>
                <w:sz w:val="24"/>
              </w:rPr>
              <w:t>工程学院</w:t>
            </w:r>
          </w:p>
        </w:tc>
        <w:tc>
          <w:tcPr>
            <w:tcW w:w="2763" w:type="dxa"/>
            <w:vAlign w:val="center"/>
          </w:tcPr>
          <w:p w:rsidR="00B37E87" w:rsidRPr="00451723" w:rsidRDefault="006213A9" w:rsidP="006213A9">
            <w:pPr>
              <w:jc w:val="center"/>
              <w:rPr>
                <w:rFonts w:ascii="仿宋_GB2312" w:eastAsia="仿宋_GB2312"/>
                <w:bCs/>
                <w:color w:val="000000" w:themeColor="text1"/>
                <w:sz w:val="24"/>
              </w:rPr>
            </w:pPr>
            <w:r>
              <w:rPr>
                <w:rFonts w:ascii="仿宋_GB2312" w:eastAsia="仿宋_GB2312" w:hint="eastAsia"/>
                <w:bCs/>
                <w:color w:val="000000" w:themeColor="text1"/>
                <w:sz w:val="24"/>
              </w:rPr>
              <w:t>党办、教</w:t>
            </w:r>
            <w:r w:rsidR="00B37E87" w:rsidRPr="00451723">
              <w:rPr>
                <w:rFonts w:ascii="仿宋_GB2312" w:eastAsia="仿宋_GB2312" w:hint="eastAsia"/>
                <w:bCs/>
                <w:color w:val="000000" w:themeColor="text1"/>
                <w:sz w:val="24"/>
              </w:rPr>
              <w:t>培中心、企业配合</w:t>
            </w:r>
          </w:p>
        </w:tc>
      </w:tr>
    </w:tbl>
    <w:p w:rsidR="00C76C3E" w:rsidRPr="00451723" w:rsidRDefault="00C76C3E" w:rsidP="00145273">
      <w:pPr>
        <w:ind w:firstLine="560"/>
        <w:rPr>
          <w:rFonts w:ascii="仿宋_GB2312" w:eastAsia="仿宋_GB2312"/>
          <w:color w:val="000000" w:themeColor="text1"/>
          <w:sz w:val="28"/>
          <w:szCs w:val="28"/>
        </w:rPr>
      </w:pPr>
    </w:p>
    <w:p w:rsidR="00C76C3E" w:rsidRPr="00451723" w:rsidRDefault="00C76C3E" w:rsidP="00C76C3E">
      <w:pPr>
        <w:rPr>
          <w:rFonts w:ascii="仿宋_GB2312" w:eastAsia="仿宋_GB2312"/>
          <w:color w:val="000000" w:themeColor="text1"/>
          <w:sz w:val="28"/>
          <w:szCs w:val="28"/>
        </w:rPr>
      </w:pPr>
    </w:p>
    <w:p w:rsidR="00145273" w:rsidRPr="00451723" w:rsidRDefault="00C76C3E" w:rsidP="00C76C3E">
      <w:pPr>
        <w:tabs>
          <w:tab w:val="left" w:pos="1260"/>
        </w:tabs>
        <w:rPr>
          <w:color w:val="000000" w:themeColor="text1"/>
        </w:rPr>
      </w:pPr>
      <w:r w:rsidRPr="00451723">
        <w:rPr>
          <w:rFonts w:ascii="仿宋_GB2312" w:eastAsia="仿宋_GB2312"/>
          <w:color w:val="000000" w:themeColor="text1"/>
          <w:sz w:val="28"/>
          <w:szCs w:val="28"/>
        </w:rPr>
        <w:tab/>
      </w:r>
    </w:p>
    <w:sectPr w:rsidR="00145273" w:rsidRPr="00451723" w:rsidSect="00C76C3E">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64D" w:rsidRDefault="00F4464D" w:rsidP="00145273">
      <w:pPr>
        <w:ind w:firstLine="480"/>
      </w:pPr>
      <w:r>
        <w:separator/>
      </w:r>
    </w:p>
  </w:endnote>
  <w:endnote w:type="continuationSeparator" w:id="0">
    <w:p w:rsidR="00F4464D" w:rsidRDefault="00F4464D" w:rsidP="0014527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方正小标宋简体">
    <w:panose1 w:val="03000509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73" w:rsidRDefault="00145273" w:rsidP="00145273">
    <w:pPr>
      <w:pStyle w:val="a4"/>
      <w:framePr w:wrap="around" w:vAnchor="text" w:hAnchor="margin" w:xAlign="outside" w:y="1"/>
      <w:ind w:firstLine="360"/>
      <w:rPr>
        <w:rStyle w:val="a5"/>
      </w:rPr>
    </w:pPr>
    <w:r>
      <w:rPr>
        <w:rStyle w:val="a5"/>
      </w:rPr>
      <w:fldChar w:fldCharType="begin"/>
    </w:r>
    <w:r>
      <w:rPr>
        <w:rStyle w:val="a5"/>
      </w:rPr>
      <w:instrText xml:space="preserve">PAGE  </w:instrText>
    </w:r>
    <w:r>
      <w:rPr>
        <w:rStyle w:val="a5"/>
      </w:rPr>
      <w:fldChar w:fldCharType="end"/>
    </w:r>
  </w:p>
  <w:p w:rsidR="00145273" w:rsidRDefault="00145273" w:rsidP="0014527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240592"/>
      <w:docPartObj>
        <w:docPartGallery w:val="Page Numbers (Bottom of Page)"/>
        <w:docPartUnique/>
      </w:docPartObj>
    </w:sdtPr>
    <w:sdtEndPr/>
    <w:sdtContent>
      <w:p w:rsidR="00F83346" w:rsidRDefault="00F83346">
        <w:pPr>
          <w:pStyle w:val="a4"/>
          <w:jc w:val="center"/>
        </w:pPr>
        <w:r>
          <w:fldChar w:fldCharType="begin"/>
        </w:r>
        <w:r>
          <w:instrText>PAGE   \* MERGEFORMAT</w:instrText>
        </w:r>
        <w:r>
          <w:fldChar w:fldCharType="separate"/>
        </w:r>
        <w:r w:rsidR="00EE1187" w:rsidRPr="00EE1187">
          <w:rPr>
            <w:noProof/>
            <w:lang w:val="zh-CN"/>
          </w:rPr>
          <w:t>-</w:t>
        </w:r>
        <w:r w:rsidR="00EE1187">
          <w:rPr>
            <w:noProof/>
          </w:rPr>
          <w:t xml:space="preserve"> 4 -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5229"/>
      <w:docPartObj>
        <w:docPartGallery w:val="Page Numbers (Bottom of Page)"/>
        <w:docPartUnique/>
      </w:docPartObj>
    </w:sdtPr>
    <w:sdtEndPr/>
    <w:sdtContent>
      <w:p w:rsidR="00F83346" w:rsidRDefault="00F83346">
        <w:pPr>
          <w:pStyle w:val="a4"/>
          <w:jc w:val="center"/>
        </w:pPr>
        <w:r>
          <w:fldChar w:fldCharType="begin"/>
        </w:r>
        <w:r>
          <w:instrText>PAGE   \* MERGEFORMAT</w:instrText>
        </w:r>
        <w:r>
          <w:fldChar w:fldCharType="separate"/>
        </w:r>
        <w:r w:rsidR="009624DB" w:rsidRPr="009624DB">
          <w:rPr>
            <w:noProof/>
            <w:lang w:val="zh-CN"/>
          </w:rPr>
          <w:t>-</w:t>
        </w:r>
        <w:r w:rsidR="009624DB">
          <w:rPr>
            <w:noProof/>
          </w:rPr>
          <w:t xml:space="preserve"> 1 -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73" w:rsidRDefault="00145273">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595412"/>
      <w:docPartObj>
        <w:docPartGallery w:val="Page Numbers (Bottom of Page)"/>
        <w:docPartUnique/>
      </w:docPartObj>
    </w:sdtPr>
    <w:sdtEndPr/>
    <w:sdtContent>
      <w:p w:rsidR="001E5F9B" w:rsidRDefault="001E5F9B">
        <w:pPr>
          <w:pStyle w:val="a4"/>
          <w:jc w:val="center"/>
        </w:pPr>
        <w:r>
          <w:fldChar w:fldCharType="begin"/>
        </w:r>
        <w:r>
          <w:instrText>PAGE   \* MERGEFORMAT</w:instrText>
        </w:r>
        <w:r>
          <w:fldChar w:fldCharType="separate"/>
        </w:r>
        <w:r w:rsidR="00A70309" w:rsidRPr="00A70309">
          <w:rPr>
            <w:noProof/>
            <w:lang w:val="zh-CN"/>
          </w:rPr>
          <w:t>7</w:t>
        </w:r>
        <w:r>
          <w:fldChar w:fldCharType="end"/>
        </w:r>
      </w:p>
    </w:sdtContent>
  </w:sdt>
  <w:p w:rsidR="00145273" w:rsidRDefault="00145273">
    <w:pPr>
      <w:pStyle w:val="a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73" w:rsidRDefault="0014527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64D" w:rsidRDefault="00F4464D" w:rsidP="00145273">
      <w:pPr>
        <w:ind w:firstLine="480"/>
      </w:pPr>
      <w:r>
        <w:separator/>
      </w:r>
    </w:p>
  </w:footnote>
  <w:footnote w:type="continuationSeparator" w:id="0">
    <w:p w:rsidR="00F4464D" w:rsidRDefault="00F4464D" w:rsidP="00145273">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73" w:rsidRDefault="0014527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73" w:rsidRPr="00145273" w:rsidRDefault="00145273" w:rsidP="00145273">
    <w:pPr>
      <w:ind w:left="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73" w:rsidRDefault="0014527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CD"/>
    <w:rsid w:val="000A2F81"/>
    <w:rsid w:val="000D50FE"/>
    <w:rsid w:val="00106B9A"/>
    <w:rsid w:val="00145273"/>
    <w:rsid w:val="001E5F9B"/>
    <w:rsid w:val="0022370D"/>
    <w:rsid w:val="002416D8"/>
    <w:rsid w:val="00244C1E"/>
    <w:rsid w:val="002706AC"/>
    <w:rsid w:val="002A3D68"/>
    <w:rsid w:val="002C0AB2"/>
    <w:rsid w:val="002D70CB"/>
    <w:rsid w:val="002E33BA"/>
    <w:rsid w:val="003253BD"/>
    <w:rsid w:val="00336B3A"/>
    <w:rsid w:val="00385400"/>
    <w:rsid w:val="003C0201"/>
    <w:rsid w:val="003C7C91"/>
    <w:rsid w:val="00417ACA"/>
    <w:rsid w:val="00450FE4"/>
    <w:rsid w:val="00451723"/>
    <w:rsid w:val="00452DB3"/>
    <w:rsid w:val="00480D0E"/>
    <w:rsid w:val="004B36CD"/>
    <w:rsid w:val="004D1788"/>
    <w:rsid w:val="004D70B0"/>
    <w:rsid w:val="004F0806"/>
    <w:rsid w:val="00526A1A"/>
    <w:rsid w:val="00546487"/>
    <w:rsid w:val="00580605"/>
    <w:rsid w:val="005A6375"/>
    <w:rsid w:val="005D4E7E"/>
    <w:rsid w:val="006213A9"/>
    <w:rsid w:val="0068114F"/>
    <w:rsid w:val="00690B2F"/>
    <w:rsid w:val="00691822"/>
    <w:rsid w:val="00691AEF"/>
    <w:rsid w:val="00694C1D"/>
    <w:rsid w:val="006A09A7"/>
    <w:rsid w:val="006F5EB2"/>
    <w:rsid w:val="00707B3E"/>
    <w:rsid w:val="00755FEF"/>
    <w:rsid w:val="007A4B7F"/>
    <w:rsid w:val="00834C5F"/>
    <w:rsid w:val="00851276"/>
    <w:rsid w:val="0085413F"/>
    <w:rsid w:val="008722AE"/>
    <w:rsid w:val="00874882"/>
    <w:rsid w:val="008C56CD"/>
    <w:rsid w:val="009016EC"/>
    <w:rsid w:val="0092297A"/>
    <w:rsid w:val="009346BD"/>
    <w:rsid w:val="00955A7C"/>
    <w:rsid w:val="009571C7"/>
    <w:rsid w:val="009624DB"/>
    <w:rsid w:val="00980CEC"/>
    <w:rsid w:val="00995146"/>
    <w:rsid w:val="00A2003A"/>
    <w:rsid w:val="00A32F32"/>
    <w:rsid w:val="00A70309"/>
    <w:rsid w:val="00A73535"/>
    <w:rsid w:val="00AA4A92"/>
    <w:rsid w:val="00B37E87"/>
    <w:rsid w:val="00B87376"/>
    <w:rsid w:val="00C5522F"/>
    <w:rsid w:val="00C76C3E"/>
    <w:rsid w:val="00D153ED"/>
    <w:rsid w:val="00D57F38"/>
    <w:rsid w:val="00D753E0"/>
    <w:rsid w:val="00DF14AE"/>
    <w:rsid w:val="00E17BB9"/>
    <w:rsid w:val="00EA77CF"/>
    <w:rsid w:val="00EC67BD"/>
    <w:rsid w:val="00EE1187"/>
    <w:rsid w:val="00F31C36"/>
    <w:rsid w:val="00F34D32"/>
    <w:rsid w:val="00F4464D"/>
    <w:rsid w:val="00F6522A"/>
    <w:rsid w:val="00F83346"/>
    <w:rsid w:val="00F910C6"/>
    <w:rsid w:val="00FE54E6"/>
    <w:rsid w:val="00FF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73"/>
    <w:pPr>
      <w:widowControl w:val="0"/>
      <w:jc w:val="both"/>
    </w:pPr>
    <w:rPr>
      <w:sz w:val="21"/>
      <w:szCs w:val="24"/>
    </w:rPr>
  </w:style>
  <w:style w:type="paragraph" w:styleId="1">
    <w:name w:val="heading 1"/>
    <w:basedOn w:val="a"/>
    <w:next w:val="a"/>
    <w:link w:val="1Char"/>
    <w:autoRedefine/>
    <w:uiPriority w:val="9"/>
    <w:qFormat/>
    <w:rsid w:val="00F6522A"/>
    <w:pPr>
      <w:keepNext/>
      <w:keepLines/>
      <w:spacing w:line="500" w:lineRule="exact"/>
      <w:jc w:val="left"/>
      <w:outlineLvl w:val="0"/>
    </w:pPr>
    <w:rPr>
      <w:rFonts w:ascii="黑体" w:eastAsia="黑体" w:hAnsi="黑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6522A"/>
    <w:rPr>
      <w:rFonts w:ascii="黑体" w:eastAsia="黑体" w:hAnsi="黑体"/>
      <w:sz w:val="28"/>
      <w:szCs w:val="24"/>
    </w:rPr>
  </w:style>
  <w:style w:type="paragraph" w:styleId="a3">
    <w:name w:val="header"/>
    <w:basedOn w:val="a"/>
    <w:link w:val="Char"/>
    <w:uiPriority w:val="99"/>
    <w:unhideWhenUsed/>
    <w:rsid w:val="00145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5273"/>
    <w:rPr>
      <w:sz w:val="18"/>
      <w:szCs w:val="18"/>
    </w:rPr>
  </w:style>
  <w:style w:type="paragraph" w:styleId="a4">
    <w:name w:val="footer"/>
    <w:basedOn w:val="a"/>
    <w:link w:val="Char0"/>
    <w:uiPriority w:val="99"/>
    <w:unhideWhenUsed/>
    <w:rsid w:val="00145273"/>
    <w:pPr>
      <w:tabs>
        <w:tab w:val="center" w:pos="4153"/>
        <w:tab w:val="right" w:pos="8306"/>
      </w:tabs>
      <w:snapToGrid w:val="0"/>
      <w:jc w:val="left"/>
    </w:pPr>
    <w:rPr>
      <w:sz w:val="18"/>
      <w:szCs w:val="18"/>
    </w:rPr>
  </w:style>
  <w:style w:type="character" w:customStyle="1" w:styleId="Char0">
    <w:name w:val="页脚 Char"/>
    <w:basedOn w:val="a0"/>
    <w:link w:val="a4"/>
    <w:uiPriority w:val="99"/>
    <w:rsid w:val="00145273"/>
    <w:rPr>
      <w:sz w:val="18"/>
      <w:szCs w:val="18"/>
    </w:rPr>
  </w:style>
  <w:style w:type="character" w:styleId="a5">
    <w:name w:val="page number"/>
    <w:basedOn w:val="a0"/>
    <w:rsid w:val="00145273"/>
  </w:style>
  <w:style w:type="paragraph" w:styleId="a6">
    <w:name w:val="Balloon Text"/>
    <w:basedOn w:val="a"/>
    <w:link w:val="Char1"/>
    <w:uiPriority w:val="99"/>
    <w:semiHidden/>
    <w:unhideWhenUsed/>
    <w:rsid w:val="004D70B0"/>
    <w:rPr>
      <w:sz w:val="18"/>
      <w:szCs w:val="18"/>
    </w:rPr>
  </w:style>
  <w:style w:type="character" w:customStyle="1" w:styleId="Char1">
    <w:name w:val="批注框文本 Char"/>
    <w:basedOn w:val="a0"/>
    <w:link w:val="a6"/>
    <w:uiPriority w:val="99"/>
    <w:semiHidden/>
    <w:rsid w:val="004D70B0"/>
    <w:rPr>
      <w:sz w:val="18"/>
      <w:szCs w:val="18"/>
    </w:rPr>
  </w:style>
  <w:style w:type="paragraph" w:styleId="a7">
    <w:name w:val="List Paragraph"/>
    <w:basedOn w:val="a"/>
    <w:uiPriority w:val="34"/>
    <w:qFormat/>
    <w:rsid w:val="00451723"/>
    <w:pPr>
      <w:ind w:firstLineChars="200" w:firstLine="420"/>
    </w:pPr>
  </w:style>
  <w:style w:type="character" w:styleId="a8">
    <w:name w:val="Strong"/>
    <w:basedOn w:val="a0"/>
    <w:uiPriority w:val="22"/>
    <w:qFormat/>
    <w:rsid w:val="009016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73"/>
    <w:pPr>
      <w:widowControl w:val="0"/>
      <w:jc w:val="both"/>
    </w:pPr>
    <w:rPr>
      <w:sz w:val="21"/>
      <w:szCs w:val="24"/>
    </w:rPr>
  </w:style>
  <w:style w:type="paragraph" w:styleId="1">
    <w:name w:val="heading 1"/>
    <w:basedOn w:val="a"/>
    <w:next w:val="a"/>
    <w:link w:val="1Char"/>
    <w:autoRedefine/>
    <w:uiPriority w:val="9"/>
    <w:qFormat/>
    <w:rsid w:val="00F6522A"/>
    <w:pPr>
      <w:keepNext/>
      <w:keepLines/>
      <w:spacing w:line="500" w:lineRule="exact"/>
      <w:jc w:val="left"/>
      <w:outlineLvl w:val="0"/>
    </w:pPr>
    <w:rPr>
      <w:rFonts w:ascii="黑体" w:eastAsia="黑体" w:hAnsi="黑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6522A"/>
    <w:rPr>
      <w:rFonts w:ascii="黑体" w:eastAsia="黑体" w:hAnsi="黑体"/>
      <w:sz w:val="28"/>
      <w:szCs w:val="24"/>
    </w:rPr>
  </w:style>
  <w:style w:type="paragraph" w:styleId="a3">
    <w:name w:val="header"/>
    <w:basedOn w:val="a"/>
    <w:link w:val="Char"/>
    <w:uiPriority w:val="99"/>
    <w:unhideWhenUsed/>
    <w:rsid w:val="00145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5273"/>
    <w:rPr>
      <w:sz w:val="18"/>
      <w:szCs w:val="18"/>
    </w:rPr>
  </w:style>
  <w:style w:type="paragraph" w:styleId="a4">
    <w:name w:val="footer"/>
    <w:basedOn w:val="a"/>
    <w:link w:val="Char0"/>
    <w:uiPriority w:val="99"/>
    <w:unhideWhenUsed/>
    <w:rsid w:val="00145273"/>
    <w:pPr>
      <w:tabs>
        <w:tab w:val="center" w:pos="4153"/>
        <w:tab w:val="right" w:pos="8306"/>
      </w:tabs>
      <w:snapToGrid w:val="0"/>
      <w:jc w:val="left"/>
    </w:pPr>
    <w:rPr>
      <w:sz w:val="18"/>
      <w:szCs w:val="18"/>
    </w:rPr>
  </w:style>
  <w:style w:type="character" w:customStyle="1" w:styleId="Char0">
    <w:name w:val="页脚 Char"/>
    <w:basedOn w:val="a0"/>
    <w:link w:val="a4"/>
    <w:uiPriority w:val="99"/>
    <w:rsid w:val="00145273"/>
    <w:rPr>
      <w:sz w:val="18"/>
      <w:szCs w:val="18"/>
    </w:rPr>
  </w:style>
  <w:style w:type="character" w:styleId="a5">
    <w:name w:val="page number"/>
    <w:basedOn w:val="a0"/>
    <w:rsid w:val="00145273"/>
  </w:style>
  <w:style w:type="paragraph" w:styleId="a6">
    <w:name w:val="Balloon Text"/>
    <w:basedOn w:val="a"/>
    <w:link w:val="Char1"/>
    <w:uiPriority w:val="99"/>
    <w:semiHidden/>
    <w:unhideWhenUsed/>
    <w:rsid w:val="004D70B0"/>
    <w:rPr>
      <w:sz w:val="18"/>
      <w:szCs w:val="18"/>
    </w:rPr>
  </w:style>
  <w:style w:type="character" w:customStyle="1" w:styleId="Char1">
    <w:name w:val="批注框文本 Char"/>
    <w:basedOn w:val="a0"/>
    <w:link w:val="a6"/>
    <w:uiPriority w:val="99"/>
    <w:semiHidden/>
    <w:rsid w:val="004D70B0"/>
    <w:rPr>
      <w:sz w:val="18"/>
      <w:szCs w:val="18"/>
    </w:rPr>
  </w:style>
  <w:style w:type="paragraph" w:styleId="a7">
    <w:name w:val="List Paragraph"/>
    <w:basedOn w:val="a"/>
    <w:uiPriority w:val="34"/>
    <w:qFormat/>
    <w:rsid w:val="00451723"/>
    <w:pPr>
      <w:ind w:firstLineChars="200" w:firstLine="420"/>
    </w:pPr>
  </w:style>
  <w:style w:type="character" w:styleId="a8">
    <w:name w:val="Strong"/>
    <w:basedOn w:val="a0"/>
    <w:uiPriority w:val="22"/>
    <w:qFormat/>
    <w:rsid w:val="00901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3.xml"/>
  <Relationship Id="rId15" Type="http://schemas.openxmlformats.org/officeDocument/2006/relationships/footer" Target="footer6.xml"/>
  <Relationship Id="rId16" Type="http://schemas.openxmlformats.org/officeDocument/2006/relationships/fontTable" Target="fontTable.xml"/>
  <Relationship Id="rId17"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7</Pages>
  <Words>502</Words>
  <Characters>2867</Characters>
  <Application>Microsoft Office Word</Application>
  <DocSecurity>0</DocSecurity>
  <Lines>23</Lines>
  <Paragraphs>6</Paragraphs>
  <ScaleCrop>false</ScaleCrop>
  <Company>Microsoft</Company>
  <LinksUpToDate>false</LinksUpToDate>
  <CharactersWithSpaces>3363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2019-03-08T03:41:00Z</dcterms:created>
  <dc:creator>xjy</dc:creator>
  <lastModifiedBy>xjy</lastModifiedBy>
  <dcterms:modified xsi:type="dcterms:W3CDTF">2019-03-19T05:22:00Z</dcterms:modified>
  <revision>23</revision>
</coreProperties>
</file>