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F00DA" w14:textId="77777777" w:rsidR="007000D0" w:rsidRDefault="00C17AD5">
      <w:pPr>
        <w:ind w:firstLineChars="200" w:firstLine="720"/>
        <w:jc w:val="center"/>
        <w:rPr>
          <w:rFonts w:ascii="楷体_GB2312" w:eastAsia="楷体_GB2312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>成都工业职业技术学院</w:t>
      </w:r>
    </w:p>
    <w:p w14:paraId="0D006664" w14:textId="10CF7ADC" w:rsidR="007000D0" w:rsidRDefault="00C17AD5">
      <w:pPr>
        <w:ind w:firstLineChars="200" w:firstLine="602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eastAsia="仿宋_GB2312" w:hint="eastAsia"/>
          <w:b/>
          <w:sz w:val="30"/>
          <w:szCs w:val="30"/>
        </w:rPr>
        <w:t>202</w:t>
      </w:r>
      <w:r w:rsidR="00727AE3">
        <w:rPr>
          <w:rFonts w:eastAsia="仿宋_GB2312"/>
          <w:b/>
          <w:sz w:val="30"/>
          <w:szCs w:val="30"/>
        </w:rPr>
        <w:t>1</w:t>
      </w:r>
      <w:bookmarkStart w:id="0" w:name="_GoBack"/>
      <w:bookmarkEnd w:id="0"/>
      <w:r>
        <w:rPr>
          <w:rFonts w:eastAsia="仿宋_GB2312" w:hint="eastAsia"/>
          <w:b/>
          <w:sz w:val="30"/>
          <w:szCs w:val="30"/>
        </w:rPr>
        <w:t>年信息技术</w:t>
      </w:r>
      <w:r w:rsidR="00626156">
        <w:rPr>
          <w:rFonts w:eastAsia="仿宋_GB2312" w:hint="eastAsia"/>
          <w:b/>
          <w:sz w:val="30"/>
          <w:szCs w:val="30"/>
        </w:rPr>
        <w:t>一</w:t>
      </w:r>
      <w:r>
        <w:rPr>
          <w:rFonts w:eastAsia="仿宋_GB2312" w:hint="eastAsia"/>
          <w:b/>
          <w:sz w:val="30"/>
          <w:szCs w:val="30"/>
        </w:rPr>
        <w:t>类</w:t>
      </w:r>
      <w:r>
        <w:rPr>
          <w:rFonts w:ascii="仿宋_GB2312" w:eastAsia="仿宋_GB2312" w:hint="eastAsia"/>
          <w:b/>
          <w:sz w:val="30"/>
          <w:szCs w:val="30"/>
        </w:rPr>
        <w:t>专业职业技能考试大纲</w:t>
      </w:r>
    </w:p>
    <w:p w14:paraId="2DAC78A9" w14:textId="1AFBA078" w:rsidR="007000D0" w:rsidRDefault="00C17AD5">
      <w:pPr>
        <w:ind w:firstLineChars="200" w:firstLine="480"/>
        <w:jc w:val="center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 w:rsidR="00626156">
        <w:rPr>
          <w:rFonts w:ascii="仿宋" w:eastAsia="仿宋" w:hAnsi="仿宋" w:hint="eastAsia"/>
          <w:sz w:val="24"/>
          <w:szCs w:val="24"/>
        </w:rPr>
        <w:t>移动应用开发</w:t>
      </w:r>
      <w:r w:rsidR="00727AE3">
        <w:rPr>
          <w:rFonts w:ascii="仿宋" w:eastAsia="仿宋" w:hAnsi="仿宋" w:hint="eastAsia"/>
          <w:sz w:val="24"/>
          <w:szCs w:val="24"/>
        </w:rPr>
        <w:t>\</w:t>
      </w:r>
      <w:r w:rsidR="00FF45BC">
        <w:rPr>
          <w:rFonts w:ascii="仿宋" w:eastAsia="仿宋" w:hAnsi="仿宋" w:hint="eastAsia"/>
          <w:sz w:val="24"/>
          <w:szCs w:val="24"/>
        </w:rPr>
        <w:t>信息安全与管理</w:t>
      </w:r>
      <w:r w:rsidR="00727AE3">
        <w:rPr>
          <w:rFonts w:ascii="仿宋" w:eastAsia="仿宋" w:hAnsi="仿宋" w:hint="eastAsia"/>
          <w:sz w:val="24"/>
          <w:szCs w:val="24"/>
        </w:rPr>
        <w:t>\</w:t>
      </w:r>
      <w:r w:rsidR="008F31E2">
        <w:rPr>
          <w:rFonts w:ascii="仿宋" w:eastAsia="仿宋" w:hAnsi="仿宋" w:hint="eastAsia"/>
          <w:sz w:val="24"/>
          <w:szCs w:val="24"/>
        </w:rPr>
        <w:t>物联网应用技术</w:t>
      </w:r>
      <w:r w:rsidR="00727AE3">
        <w:rPr>
          <w:rFonts w:ascii="仿宋" w:eastAsia="仿宋" w:hAnsi="仿宋" w:hint="eastAsia"/>
          <w:sz w:val="24"/>
          <w:szCs w:val="24"/>
        </w:rPr>
        <w:t>\</w:t>
      </w:r>
      <w:r w:rsidR="00FF45BC">
        <w:rPr>
          <w:rFonts w:ascii="仿宋" w:eastAsia="仿宋" w:hAnsi="仿宋" w:hint="eastAsia"/>
          <w:sz w:val="24"/>
          <w:szCs w:val="24"/>
        </w:rPr>
        <w:t>移动通</w:t>
      </w:r>
      <w:r w:rsidR="00727AE3">
        <w:rPr>
          <w:rFonts w:ascii="仿宋" w:eastAsia="仿宋" w:hAnsi="仿宋" w:hint="eastAsia"/>
          <w:sz w:val="24"/>
          <w:szCs w:val="24"/>
        </w:rPr>
        <w:t>信技术</w:t>
      </w:r>
      <w:r w:rsidR="00FF45BC">
        <w:rPr>
          <w:rFonts w:ascii="仿宋" w:eastAsia="仿宋" w:hAnsi="仿宋" w:hint="eastAsia"/>
          <w:sz w:val="24"/>
          <w:szCs w:val="24"/>
        </w:rPr>
        <w:t>专业</w:t>
      </w:r>
      <w:r>
        <w:rPr>
          <w:rFonts w:ascii="仿宋" w:eastAsia="仿宋" w:hAnsi="仿宋" w:hint="eastAsia"/>
          <w:sz w:val="24"/>
          <w:szCs w:val="24"/>
        </w:rPr>
        <w:t>适用）</w:t>
      </w:r>
    </w:p>
    <w:p w14:paraId="4C9DB9D8" w14:textId="77777777" w:rsidR="007000D0" w:rsidRDefault="007000D0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14:paraId="59EF7420" w14:textId="77777777" w:rsidR="007000D0" w:rsidRDefault="00C17AD5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一、考试性质</w:t>
      </w:r>
    </w:p>
    <w:p w14:paraId="5246D59A" w14:textId="77777777" w:rsidR="007000D0" w:rsidRDefault="00C17AD5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本职业技能考试是推进职业教育发展、促进中等职业教育与高等职业教育科学衔接，由中等职业学校（含普通中专、职业高中、技工学校和成人中专）毕业生报考高职班单独招生参加的选拔性考试。</w:t>
      </w:r>
    </w:p>
    <w:p w14:paraId="027D56F5" w14:textId="77777777" w:rsidR="007000D0" w:rsidRDefault="00C17AD5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二、考试依据</w:t>
      </w:r>
    </w:p>
    <w:p w14:paraId="1D7D9899" w14:textId="77777777" w:rsidR="007000D0" w:rsidRDefault="00C17AD5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1.《中等职业学校专业教学标准（试行）信息技术类》，(教职成厅函〔2014〕11号）；</w:t>
      </w:r>
    </w:p>
    <w:p w14:paraId="7653E3C6" w14:textId="77777777" w:rsidR="00FF45BC" w:rsidRPr="00FF45BC" w:rsidRDefault="00FF45BC" w:rsidP="00FF45BC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F45BC">
        <w:rPr>
          <w:rFonts w:ascii="仿宋" w:eastAsia="仿宋" w:hAnsi="仿宋" w:hint="eastAsia"/>
          <w:sz w:val="24"/>
          <w:szCs w:val="24"/>
        </w:rPr>
        <w:t>2.中等职业学校《计算机应用基础》教学大纲；</w:t>
      </w:r>
    </w:p>
    <w:p w14:paraId="0B560AA2" w14:textId="7FAC91C9" w:rsidR="00FF45BC" w:rsidRPr="00FF45BC" w:rsidRDefault="00FF45BC" w:rsidP="00FF45BC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F45BC">
        <w:rPr>
          <w:rFonts w:ascii="仿宋" w:eastAsia="仿宋" w:hAnsi="仿宋" w:hint="eastAsia"/>
          <w:sz w:val="24"/>
          <w:szCs w:val="24"/>
        </w:rPr>
        <w:t>3.国家职业标准：计算机操作员（职业编码： 3-01-02-05）等</w:t>
      </w:r>
      <w:r w:rsidR="0066428B">
        <w:rPr>
          <w:rFonts w:ascii="仿宋" w:eastAsia="仿宋" w:hAnsi="仿宋" w:hint="eastAsia"/>
          <w:sz w:val="24"/>
          <w:szCs w:val="24"/>
        </w:rPr>
        <w:t>；</w:t>
      </w:r>
    </w:p>
    <w:p w14:paraId="7EE2AB4F" w14:textId="0BC1D44E" w:rsidR="00FF45BC" w:rsidRDefault="00FF45BC" w:rsidP="00FF45BC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FF45BC">
        <w:rPr>
          <w:rFonts w:ascii="仿宋" w:eastAsia="仿宋" w:hAnsi="仿宋" w:hint="eastAsia"/>
          <w:sz w:val="24"/>
          <w:szCs w:val="24"/>
        </w:rPr>
        <w:t>4.中等职业学校《计算机网络技术》专业教学标准</w:t>
      </w:r>
      <w:r w:rsidR="00727AE3">
        <w:rPr>
          <w:rFonts w:ascii="仿宋" w:eastAsia="仿宋" w:hAnsi="仿宋" w:hint="eastAsia"/>
          <w:sz w:val="24"/>
          <w:szCs w:val="24"/>
        </w:rPr>
        <w:t>。</w:t>
      </w:r>
    </w:p>
    <w:p w14:paraId="379C5189" w14:textId="77777777" w:rsidR="007000D0" w:rsidRDefault="00C17AD5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三、考试方法</w:t>
      </w:r>
    </w:p>
    <w:p w14:paraId="02F0D0DC" w14:textId="77777777" w:rsidR="00FF45BC" w:rsidRDefault="00C17AD5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本职业</w:t>
      </w:r>
      <w:r>
        <w:rPr>
          <w:rFonts w:ascii="仿宋" w:eastAsia="仿宋" w:hAnsi="仿宋"/>
          <w:sz w:val="24"/>
          <w:szCs w:val="24"/>
        </w:rPr>
        <w:t>技能考试</w:t>
      </w:r>
      <w:r>
        <w:rPr>
          <w:rFonts w:ascii="仿宋" w:eastAsia="仿宋" w:hAnsi="仿宋" w:hint="eastAsia"/>
          <w:sz w:val="24"/>
          <w:szCs w:val="24"/>
        </w:rPr>
        <w:t>旨在考查学生技能</w:t>
      </w:r>
      <w:r w:rsidR="00626156">
        <w:rPr>
          <w:rFonts w:ascii="仿宋" w:eastAsia="仿宋" w:hAnsi="仿宋" w:hint="eastAsia"/>
          <w:sz w:val="24"/>
          <w:szCs w:val="24"/>
        </w:rPr>
        <w:t>知识运用</w:t>
      </w:r>
      <w:r>
        <w:rPr>
          <w:rFonts w:ascii="仿宋" w:eastAsia="仿宋" w:hAnsi="仿宋"/>
          <w:sz w:val="24"/>
          <w:szCs w:val="24"/>
        </w:rPr>
        <w:t>水平</w:t>
      </w:r>
      <w:r>
        <w:rPr>
          <w:rFonts w:ascii="仿宋" w:eastAsia="仿宋" w:hAnsi="仿宋" w:hint="eastAsia"/>
          <w:sz w:val="24"/>
          <w:szCs w:val="24"/>
        </w:rPr>
        <w:t>，采取</w:t>
      </w:r>
      <w:r w:rsidR="00FF45BC">
        <w:rPr>
          <w:rFonts w:ascii="仿宋" w:eastAsia="仿宋" w:hAnsi="仿宋" w:hint="eastAsia"/>
          <w:sz w:val="24"/>
          <w:szCs w:val="24"/>
        </w:rPr>
        <w:t>客观题无纸化</w:t>
      </w:r>
      <w:r w:rsidR="00626156">
        <w:rPr>
          <w:rFonts w:ascii="仿宋" w:eastAsia="仿宋" w:hAnsi="仿宋" w:hint="eastAsia"/>
          <w:sz w:val="24"/>
          <w:szCs w:val="24"/>
        </w:rPr>
        <w:t>闭卷</w:t>
      </w:r>
      <w:r>
        <w:rPr>
          <w:rFonts w:ascii="仿宋" w:eastAsia="仿宋" w:hAnsi="仿宋" w:hint="eastAsia"/>
          <w:sz w:val="24"/>
          <w:szCs w:val="24"/>
        </w:rPr>
        <w:t>的考试方式。</w:t>
      </w:r>
    </w:p>
    <w:p w14:paraId="6B894476" w14:textId="3FFC0BAA" w:rsidR="007000D0" w:rsidRDefault="00FF45BC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专业技能测试</w:t>
      </w:r>
      <w:r w:rsidR="00C17AD5">
        <w:rPr>
          <w:rFonts w:ascii="仿宋" w:eastAsia="仿宋" w:hAnsi="仿宋"/>
          <w:sz w:val="24"/>
          <w:szCs w:val="24"/>
        </w:rPr>
        <w:t>试总分为</w:t>
      </w:r>
      <w:r w:rsidR="00C17AD5">
        <w:rPr>
          <w:rFonts w:ascii="仿宋" w:eastAsia="仿宋" w:hAnsi="仿宋" w:hint="eastAsia"/>
          <w:sz w:val="24"/>
          <w:szCs w:val="24"/>
        </w:rPr>
        <w:t>200</w:t>
      </w:r>
      <w:r w:rsidR="00C17AD5">
        <w:rPr>
          <w:rFonts w:ascii="仿宋" w:eastAsia="仿宋" w:hAnsi="仿宋"/>
          <w:sz w:val="24"/>
          <w:szCs w:val="24"/>
        </w:rPr>
        <w:t>分</w:t>
      </w:r>
      <w:r w:rsidR="00C17AD5">
        <w:rPr>
          <w:rFonts w:ascii="仿宋" w:eastAsia="仿宋" w:hAnsi="仿宋" w:hint="eastAsia"/>
          <w:sz w:val="24"/>
          <w:szCs w:val="24"/>
        </w:rPr>
        <w:t>。</w:t>
      </w:r>
      <w:r>
        <w:rPr>
          <w:rFonts w:ascii="仿宋" w:eastAsia="仿宋" w:hAnsi="仿宋" w:hint="eastAsia"/>
          <w:sz w:val="24"/>
          <w:szCs w:val="24"/>
        </w:rPr>
        <w:t>测试</w:t>
      </w:r>
      <w:r>
        <w:rPr>
          <w:rFonts w:ascii="仿宋" w:eastAsia="仿宋" w:hAnsi="仿宋"/>
          <w:sz w:val="24"/>
          <w:szCs w:val="24"/>
        </w:rPr>
        <w:t>内容</w:t>
      </w:r>
      <w:r w:rsidR="00C17AD5">
        <w:rPr>
          <w:rFonts w:ascii="仿宋" w:eastAsia="仿宋" w:hAnsi="仿宋" w:hint="eastAsia"/>
          <w:sz w:val="24"/>
          <w:szCs w:val="24"/>
        </w:rPr>
        <w:t>基于</w:t>
      </w:r>
      <w:r w:rsidR="00626156">
        <w:rPr>
          <w:rFonts w:ascii="仿宋" w:eastAsia="仿宋" w:hAnsi="仿宋" w:hint="eastAsia"/>
          <w:sz w:val="24"/>
          <w:szCs w:val="24"/>
        </w:rPr>
        <w:t>计算机</w:t>
      </w:r>
      <w:r w:rsidR="00685A0F">
        <w:rPr>
          <w:rFonts w:ascii="仿宋" w:eastAsia="仿宋" w:hAnsi="仿宋" w:hint="eastAsia"/>
          <w:sz w:val="24"/>
          <w:szCs w:val="24"/>
        </w:rPr>
        <w:t>应用</w:t>
      </w:r>
      <w:r w:rsidR="00626156">
        <w:rPr>
          <w:rFonts w:ascii="仿宋" w:eastAsia="仿宋" w:hAnsi="仿宋" w:hint="eastAsia"/>
          <w:sz w:val="24"/>
          <w:szCs w:val="24"/>
        </w:rPr>
        <w:t>基础</w:t>
      </w:r>
      <w:r w:rsidR="00727AE3">
        <w:rPr>
          <w:rFonts w:ascii="仿宋" w:eastAsia="仿宋" w:hAnsi="仿宋" w:hint="eastAsia"/>
          <w:sz w:val="24"/>
          <w:szCs w:val="24"/>
        </w:rPr>
        <w:t>、</w:t>
      </w:r>
      <w:r w:rsidR="00626156">
        <w:rPr>
          <w:rFonts w:ascii="仿宋" w:eastAsia="仿宋" w:hAnsi="仿宋" w:hint="eastAsia"/>
          <w:sz w:val="24"/>
          <w:szCs w:val="24"/>
        </w:rPr>
        <w:t>计算机网络</w:t>
      </w:r>
      <w:r w:rsidR="000862AD">
        <w:rPr>
          <w:rFonts w:ascii="仿宋" w:eastAsia="仿宋" w:hAnsi="仿宋" w:hint="eastAsia"/>
          <w:sz w:val="24"/>
          <w:szCs w:val="24"/>
        </w:rPr>
        <w:t>基础</w:t>
      </w:r>
      <w:r w:rsidR="00626156">
        <w:rPr>
          <w:rFonts w:ascii="仿宋" w:eastAsia="仿宋" w:hAnsi="仿宋" w:hint="eastAsia"/>
          <w:sz w:val="24"/>
          <w:szCs w:val="24"/>
        </w:rPr>
        <w:t>在移动应用开发</w:t>
      </w:r>
      <w:r w:rsidR="008F31E2"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信息安全与管理、</w:t>
      </w:r>
      <w:r w:rsidR="008F31E2">
        <w:rPr>
          <w:rFonts w:ascii="仿宋" w:eastAsia="仿宋" w:hAnsi="仿宋" w:hint="eastAsia"/>
          <w:sz w:val="24"/>
          <w:szCs w:val="24"/>
        </w:rPr>
        <w:t>物联网应用技术</w:t>
      </w:r>
      <w:r>
        <w:rPr>
          <w:rFonts w:ascii="仿宋" w:eastAsia="仿宋" w:hAnsi="仿宋" w:hint="eastAsia"/>
          <w:sz w:val="24"/>
          <w:szCs w:val="24"/>
        </w:rPr>
        <w:t>以及移动通</w:t>
      </w:r>
      <w:r w:rsidR="00727AE3">
        <w:rPr>
          <w:rFonts w:ascii="仿宋" w:eastAsia="仿宋" w:hAnsi="仿宋" w:hint="eastAsia"/>
          <w:sz w:val="24"/>
          <w:szCs w:val="24"/>
        </w:rPr>
        <w:t>信技术</w:t>
      </w:r>
      <w:r>
        <w:rPr>
          <w:rFonts w:ascii="仿宋" w:eastAsia="仿宋" w:hAnsi="仿宋" w:hint="eastAsia"/>
          <w:sz w:val="24"/>
          <w:szCs w:val="24"/>
        </w:rPr>
        <w:t>专业</w:t>
      </w:r>
      <w:r w:rsidR="00626156">
        <w:rPr>
          <w:rFonts w:ascii="仿宋" w:eastAsia="仿宋" w:hAnsi="仿宋" w:hint="eastAsia"/>
          <w:sz w:val="24"/>
          <w:szCs w:val="24"/>
        </w:rPr>
        <w:t>中的基础作用</w:t>
      </w:r>
      <w:r w:rsidR="000862AD">
        <w:rPr>
          <w:rFonts w:ascii="仿宋" w:eastAsia="仿宋" w:hAnsi="仿宋" w:hint="eastAsia"/>
          <w:sz w:val="24"/>
          <w:szCs w:val="24"/>
        </w:rPr>
        <w:t>，同时也是信息技术一类必修的课程</w:t>
      </w:r>
      <w:r w:rsidR="00626156">
        <w:rPr>
          <w:rFonts w:ascii="仿宋" w:eastAsia="仿宋" w:hAnsi="仿宋" w:hint="eastAsia"/>
          <w:sz w:val="24"/>
          <w:szCs w:val="24"/>
        </w:rPr>
        <w:t>，故针对此相关课程的重点知识进行考核，重在考核考生的基础知识的运用及掌握情况</w:t>
      </w:r>
      <w:r w:rsidR="00C17AD5">
        <w:rPr>
          <w:rFonts w:ascii="仿宋" w:eastAsia="仿宋" w:hAnsi="仿宋" w:hint="eastAsia"/>
          <w:sz w:val="24"/>
          <w:szCs w:val="24"/>
        </w:rPr>
        <w:t>。考试时，考生根据考核试卷要求在规定时间内完成</w:t>
      </w:r>
      <w:r w:rsidR="00626156">
        <w:rPr>
          <w:rFonts w:ascii="仿宋" w:eastAsia="仿宋" w:hAnsi="仿宋" w:hint="eastAsia"/>
          <w:sz w:val="24"/>
          <w:szCs w:val="24"/>
        </w:rPr>
        <w:t>相关题型的测试。</w:t>
      </w:r>
      <w:r w:rsidR="00C17AD5">
        <w:rPr>
          <w:rFonts w:ascii="仿宋" w:eastAsia="仿宋" w:hAnsi="仿宋" w:hint="eastAsia"/>
          <w:sz w:val="24"/>
          <w:szCs w:val="24"/>
        </w:rPr>
        <w:t>考试时间为</w:t>
      </w:r>
      <w:r w:rsidR="00626156">
        <w:rPr>
          <w:rFonts w:ascii="仿宋" w:eastAsia="仿宋" w:hAnsi="仿宋" w:hint="eastAsia"/>
          <w:sz w:val="24"/>
          <w:szCs w:val="24"/>
        </w:rPr>
        <w:t>9</w:t>
      </w:r>
      <w:r w:rsidR="00C17AD5">
        <w:rPr>
          <w:rFonts w:ascii="仿宋" w:eastAsia="仿宋" w:hAnsi="仿宋"/>
          <w:sz w:val="24"/>
          <w:szCs w:val="24"/>
        </w:rPr>
        <w:t>0</w:t>
      </w:r>
      <w:r w:rsidR="00C17AD5">
        <w:rPr>
          <w:rFonts w:ascii="仿宋" w:eastAsia="仿宋" w:hAnsi="仿宋" w:hint="eastAsia"/>
          <w:sz w:val="24"/>
          <w:szCs w:val="24"/>
        </w:rPr>
        <w:t>分钟。</w:t>
      </w:r>
    </w:p>
    <w:p w14:paraId="0C145A15" w14:textId="77777777" w:rsidR="007000D0" w:rsidRDefault="00C17AD5" w:rsidP="00FF45BC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考试组织：</w:t>
      </w:r>
      <w:r w:rsidR="00FF45BC" w:rsidRPr="00FF45BC">
        <w:rPr>
          <w:rFonts w:ascii="仿宋" w:eastAsia="仿宋" w:hAnsi="仿宋" w:hint="eastAsia"/>
          <w:sz w:val="24"/>
          <w:szCs w:val="24"/>
        </w:rPr>
        <w:t>考生利用考试场地提供的计算机，登录考试系统，完成上机答题。</w:t>
      </w:r>
    </w:p>
    <w:p w14:paraId="03D0A1BD" w14:textId="77777777" w:rsidR="000862AD" w:rsidRDefault="000862AD" w:rsidP="000862AD">
      <w:pPr>
        <w:autoSpaceDE w:val="0"/>
        <w:autoSpaceDN w:val="0"/>
        <w:adjustRightInd w:val="0"/>
        <w:spacing w:line="44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试卷结构：单项选择题约占60%</w:t>
      </w:r>
      <w:r w:rsidRPr="000862AD">
        <w:rPr>
          <w:rFonts w:ascii="仿宋" w:eastAsia="仿宋" w:hAnsi="仿宋" w:hint="eastAsia"/>
          <w:sz w:val="24"/>
          <w:szCs w:val="24"/>
        </w:rPr>
        <w:t>，多项选择题约占20%，判断题约占20%</w:t>
      </w:r>
      <w:r>
        <w:rPr>
          <w:rFonts w:ascii="仿宋" w:eastAsia="仿宋" w:hAnsi="仿宋" w:hint="eastAsia"/>
          <w:sz w:val="24"/>
          <w:szCs w:val="24"/>
        </w:rPr>
        <w:t>。</w:t>
      </w:r>
    </w:p>
    <w:p w14:paraId="75D9756C" w14:textId="77777777" w:rsidR="007000D0" w:rsidRDefault="00C17AD5">
      <w:pPr>
        <w:spacing w:line="4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四、考试内容和要求</w:t>
      </w:r>
    </w:p>
    <w:p w14:paraId="327A9F0E" w14:textId="77777777" w:rsidR="002A59B5" w:rsidRPr="000862AD" w:rsidRDefault="002A59B5" w:rsidP="000862A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0862AD">
        <w:rPr>
          <w:rFonts w:ascii="仿宋" w:eastAsia="仿宋" w:hAnsi="仿宋" w:hint="eastAsia"/>
          <w:sz w:val="24"/>
          <w:szCs w:val="24"/>
        </w:rPr>
        <w:t>系统从以下部分中根据科目、试题难度、题型比例随机从试题库中选择，考生在系统中作答提交考查能力形成考试成绩。</w:t>
      </w:r>
    </w:p>
    <w:p w14:paraId="2534A871" w14:textId="77777777" w:rsidR="002A59B5" w:rsidRPr="000862AD" w:rsidRDefault="000862AD" w:rsidP="000C33EF">
      <w:pPr>
        <w:snapToGrid w:val="0"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862AD">
        <w:rPr>
          <w:rFonts w:ascii="仿宋" w:eastAsia="仿宋" w:hAnsi="仿宋" w:hint="eastAsia"/>
          <w:sz w:val="24"/>
          <w:szCs w:val="24"/>
        </w:rPr>
        <w:t>（一）考试</w:t>
      </w:r>
      <w:r>
        <w:rPr>
          <w:rFonts w:ascii="仿宋" w:eastAsia="仿宋" w:hAnsi="仿宋" w:hint="eastAsia"/>
          <w:sz w:val="24"/>
          <w:szCs w:val="24"/>
        </w:rPr>
        <w:t>科目及</w:t>
      </w:r>
      <w:r w:rsidRPr="000862AD">
        <w:rPr>
          <w:rFonts w:ascii="仿宋" w:eastAsia="仿宋" w:hAnsi="仿宋" w:hint="eastAsia"/>
          <w:sz w:val="24"/>
          <w:szCs w:val="24"/>
        </w:rPr>
        <w:t>内容：</w:t>
      </w:r>
    </w:p>
    <w:p w14:paraId="702EAE0C" w14:textId="04412927" w:rsidR="002A59B5" w:rsidRPr="000862AD" w:rsidRDefault="002A59B5" w:rsidP="000C33EF">
      <w:pPr>
        <w:snapToGrid w:val="0"/>
        <w:spacing w:line="360" w:lineRule="auto"/>
        <w:ind w:firstLineChars="200" w:firstLine="482"/>
        <w:rPr>
          <w:rFonts w:ascii="仿宋" w:eastAsia="仿宋" w:hAnsi="仿宋"/>
          <w:b/>
          <w:bCs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b/>
          <w:bCs/>
          <w:color w:val="000000"/>
          <w:sz w:val="24"/>
          <w:szCs w:val="24"/>
        </w:rPr>
        <w:t>科目1：【计算机</w:t>
      </w:r>
      <w:r w:rsidR="00651E40">
        <w:rPr>
          <w:rFonts w:ascii="仿宋" w:eastAsia="仿宋" w:hAnsi="仿宋" w:hint="eastAsia"/>
          <w:b/>
          <w:bCs/>
          <w:color w:val="000000"/>
          <w:sz w:val="24"/>
          <w:szCs w:val="24"/>
        </w:rPr>
        <w:t>应用</w:t>
      </w:r>
      <w:r w:rsidRPr="000862AD">
        <w:rPr>
          <w:rFonts w:ascii="仿宋" w:eastAsia="仿宋" w:hAnsi="仿宋" w:hint="eastAsia"/>
          <w:b/>
          <w:bCs/>
          <w:color w:val="000000"/>
          <w:sz w:val="24"/>
          <w:szCs w:val="24"/>
        </w:rPr>
        <w:t xml:space="preserve">基础】 </w:t>
      </w:r>
    </w:p>
    <w:p w14:paraId="49D7E8A3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(1) 了解计算机的发展、应用，掌握计算机的特点及分类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7B048CCE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lastRenderedPageBreak/>
        <w:t>(</w:t>
      </w:r>
      <w:r w:rsidRPr="000862AD">
        <w:rPr>
          <w:rFonts w:ascii="仿宋" w:eastAsia="仿宋" w:hAnsi="仿宋"/>
          <w:color w:val="000000"/>
          <w:sz w:val="24"/>
          <w:szCs w:val="24"/>
        </w:rPr>
        <w:t>2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) 掌握计算机系统的组成，理解计算机软件和硬件的概念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789AA1A2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</w:t>
      </w:r>
      <w:r w:rsidRPr="000862AD">
        <w:rPr>
          <w:rFonts w:ascii="仿宋" w:eastAsia="仿宋" w:hAnsi="仿宋"/>
          <w:color w:val="000000"/>
          <w:sz w:val="24"/>
          <w:szCs w:val="24"/>
        </w:rPr>
        <w:t>3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) 理解计算机软件的分类，程序、计算机程序设计语言的概念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5F37CC25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</w:t>
      </w:r>
      <w:r w:rsidRPr="000862AD">
        <w:rPr>
          <w:rFonts w:ascii="仿宋" w:eastAsia="仿宋" w:hAnsi="仿宋"/>
          <w:color w:val="000000"/>
          <w:sz w:val="24"/>
          <w:szCs w:val="24"/>
        </w:rPr>
        <w:t>4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) 掌握计算机硬件系统的组成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7A9F90DD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</w:t>
      </w:r>
      <w:r w:rsidRPr="000862AD">
        <w:rPr>
          <w:rFonts w:ascii="仿宋" w:eastAsia="仿宋" w:hAnsi="仿宋"/>
          <w:color w:val="000000"/>
          <w:sz w:val="24"/>
          <w:szCs w:val="24"/>
        </w:rPr>
        <w:t>5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) 理解微型计算机的CPU、主板、存储器、常用外围设备的功能，了解其性能指标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56855DED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(6) 理解影响信息安全的因素及其防范措施，掌握计算机病毒的基本特征、种类及防治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55713FD0" w14:textId="4CD66DE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(7)</w:t>
      </w:r>
      <w:r w:rsidR="0066428B">
        <w:rPr>
          <w:rFonts w:ascii="仿宋" w:eastAsia="仿宋" w:hAnsi="仿宋"/>
          <w:color w:val="000000"/>
          <w:sz w:val="24"/>
          <w:szCs w:val="24"/>
        </w:rPr>
        <w:t xml:space="preserve"> 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理解常见多媒体文件的格式及其特点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74A9EBEC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(8) 了解知识产权等相关法律法规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35CCA303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(9) 理解操作系统的概念及作用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069681AF" w14:textId="77777777" w:rsidR="002A59B5" w:rsidRPr="000862AD" w:rsidRDefault="002A59B5" w:rsidP="00FF45BC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(10) 理解常见操作系统的特点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和功能。</w:t>
      </w:r>
    </w:p>
    <w:p w14:paraId="56F9D703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(11) 理解桌面、图标、菜单、任务栏、工具栏、窗口和对话框、快捷方式等概念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49BA7005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(12) 掌握窗口、菜单、工具栏、选</w:t>
      </w:r>
      <w:r w:rsidRPr="000862AD">
        <w:rPr>
          <w:rFonts w:ascii="仿宋" w:eastAsia="仿宋" w:hAnsi="仿宋"/>
          <w:color w:val="000000"/>
          <w:sz w:val="24"/>
          <w:szCs w:val="24"/>
        </w:rPr>
        <w:t>项卡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、任务栏、对话框的操作方法</w:t>
      </w:r>
    </w:p>
    <w:p w14:paraId="1068592B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(13) 理解文件和文件夹的概念及命名原则、常用的文件类型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及其关联程序。</w:t>
      </w:r>
    </w:p>
    <w:p w14:paraId="0E3188F0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(14) 熟练掌握文件和文件夹的基本操作方法，文件和文件夹的显示方式和排列方式，文件和文件夹的属性及设置方法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1D5F0926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(15) 理解剪贴板、复制、剪切、粘贴的概念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61EEC5DA" w14:textId="77777777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(16) 掌握Wo</w:t>
      </w:r>
      <w:r w:rsidRPr="000862AD">
        <w:rPr>
          <w:rFonts w:ascii="仿宋" w:eastAsia="仿宋" w:hAnsi="仿宋"/>
          <w:color w:val="000000"/>
          <w:sz w:val="24"/>
          <w:szCs w:val="24"/>
        </w:rPr>
        <w:t>rd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软件的常用功能与操作方法，包括：</w:t>
      </w:r>
    </w:p>
    <w:p w14:paraId="20292E3D" w14:textId="77777777" w:rsidR="00F076E1" w:rsidRDefault="002A59B5" w:rsidP="00F076E1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熟练掌握信息的录入、清除、编辑、查找和替换方法</w:t>
      </w:r>
      <w:r w:rsidR="00FF45BC">
        <w:rPr>
          <w:rFonts w:ascii="仿宋" w:eastAsia="仿宋" w:hAnsi="仿宋" w:hint="eastAsia"/>
          <w:color w:val="000000"/>
          <w:sz w:val="24"/>
        </w:rPr>
        <w:t>。</w:t>
      </w:r>
    </w:p>
    <w:p w14:paraId="66DF9F2B" w14:textId="77777777" w:rsidR="002A59B5" w:rsidRPr="00F076E1" w:rsidRDefault="002A59B5" w:rsidP="00F076E1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F076E1">
        <w:rPr>
          <w:rFonts w:ascii="仿宋" w:eastAsia="仿宋" w:hAnsi="仿宋" w:hint="eastAsia"/>
          <w:color w:val="000000"/>
          <w:sz w:val="24"/>
        </w:rPr>
        <w:t>熟练掌握Word中字符格式、段落格式设置方法</w:t>
      </w:r>
      <w:r w:rsidR="00F076E1" w:rsidRPr="00F076E1">
        <w:rPr>
          <w:rFonts w:ascii="仿宋" w:eastAsia="仿宋" w:hAnsi="仿宋" w:hint="eastAsia"/>
          <w:color w:val="000000"/>
          <w:sz w:val="24"/>
        </w:rPr>
        <w:t>（字体、段落、边框和底纹、项目符号和编号、分栏、首字下沉、文字方向等）</w:t>
      </w:r>
      <w:r w:rsidR="00FF45BC" w:rsidRPr="00F076E1">
        <w:rPr>
          <w:rFonts w:ascii="仿宋" w:eastAsia="仿宋" w:hAnsi="仿宋" w:hint="eastAsia"/>
          <w:color w:val="000000"/>
          <w:sz w:val="24"/>
        </w:rPr>
        <w:t>。</w:t>
      </w:r>
    </w:p>
    <w:p w14:paraId="2BEA19A0" w14:textId="77777777" w:rsidR="002A59B5" w:rsidRPr="000862AD" w:rsidRDefault="002A59B5" w:rsidP="000C33EF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掌握Word中项目符号和编号的设置方法</w:t>
      </w:r>
      <w:r w:rsidR="00FF45BC">
        <w:rPr>
          <w:rFonts w:ascii="仿宋" w:eastAsia="仿宋" w:hAnsi="仿宋" w:hint="eastAsia"/>
          <w:color w:val="000000"/>
          <w:sz w:val="24"/>
        </w:rPr>
        <w:t>。</w:t>
      </w:r>
    </w:p>
    <w:p w14:paraId="4EE5E345" w14:textId="77777777" w:rsidR="002A59B5" w:rsidRPr="000862AD" w:rsidRDefault="002A59B5" w:rsidP="000C33EF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熟练掌握Word中表格的创建、编辑</w:t>
      </w:r>
      <w:r w:rsidR="00FF45BC">
        <w:rPr>
          <w:rFonts w:ascii="仿宋" w:eastAsia="仿宋" w:hAnsi="仿宋" w:hint="eastAsia"/>
          <w:color w:val="000000"/>
          <w:sz w:val="24"/>
        </w:rPr>
        <w:t>。</w:t>
      </w:r>
    </w:p>
    <w:p w14:paraId="644CA73B" w14:textId="77777777" w:rsidR="002A59B5" w:rsidRPr="000862AD" w:rsidRDefault="002A59B5" w:rsidP="000C33EF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掌握Word中页面设置、页眉和页脚的设置方法</w:t>
      </w:r>
      <w:r w:rsidR="00FF45BC">
        <w:rPr>
          <w:rFonts w:ascii="仿宋" w:eastAsia="仿宋" w:hAnsi="仿宋" w:hint="eastAsia"/>
          <w:color w:val="000000"/>
          <w:sz w:val="24"/>
        </w:rPr>
        <w:t>。</w:t>
      </w:r>
    </w:p>
    <w:p w14:paraId="6BB8621D" w14:textId="77777777" w:rsidR="002A59B5" w:rsidRPr="000862AD" w:rsidRDefault="002A59B5" w:rsidP="000C33EF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掌握Word中分栏设置的方法</w:t>
      </w:r>
      <w:r w:rsidR="00FF45BC">
        <w:rPr>
          <w:rFonts w:ascii="仿宋" w:eastAsia="仿宋" w:hAnsi="仿宋" w:hint="eastAsia"/>
          <w:color w:val="000000"/>
          <w:sz w:val="24"/>
        </w:rPr>
        <w:t>。</w:t>
      </w:r>
    </w:p>
    <w:p w14:paraId="1B98F104" w14:textId="77777777" w:rsidR="002A59B5" w:rsidRPr="000862AD" w:rsidRDefault="002A59B5" w:rsidP="000C33EF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掌握Word中边框和底纹的设置方法</w:t>
      </w:r>
      <w:r w:rsidR="00FF45BC">
        <w:rPr>
          <w:rFonts w:ascii="仿宋" w:eastAsia="仿宋" w:hAnsi="仿宋" w:hint="eastAsia"/>
          <w:color w:val="000000"/>
          <w:sz w:val="24"/>
        </w:rPr>
        <w:t>。</w:t>
      </w:r>
    </w:p>
    <w:p w14:paraId="5562F14E" w14:textId="77777777" w:rsidR="00F076E1" w:rsidRDefault="002A59B5" w:rsidP="00F076E1">
      <w:pPr>
        <w:pStyle w:val="a8"/>
        <w:numPr>
          <w:ilvl w:val="0"/>
          <w:numId w:val="1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熟练掌握Word中图片、艺术字</w:t>
      </w:r>
      <w:r w:rsidR="00F076E1">
        <w:rPr>
          <w:rFonts w:ascii="仿宋" w:eastAsia="仿宋" w:hAnsi="仿宋" w:hint="eastAsia"/>
          <w:color w:val="000000"/>
          <w:sz w:val="24"/>
        </w:rPr>
        <w:t>、文本框</w:t>
      </w:r>
      <w:r w:rsidRPr="000862AD">
        <w:rPr>
          <w:rFonts w:ascii="仿宋" w:eastAsia="仿宋" w:hAnsi="仿宋" w:hint="eastAsia"/>
          <w:color w:val="000000"/>
          <w:sz w:val="24"/>
        </w:rPr>
        <w:t>插入及格式设置方法</w:t>
      </w:r>
      <w:r w:rsidR="00FF45BC">
        <w:rPr>
          <w:rFonts w:ascii="仿宋" w:eastAsia="仿宋" w:hAnsi="仿宋" w:hint="eastAsia"/>
          <w:color w:val="000000"/>
          <w:sz w:val="24"/>
        </w:rPr>
        <w:t>。</w:t>
      </w:r>
    </w:p>
    <w:p w14:paraId="4FD028C8" w14:textId="77777777" w:rsidR="00F076E1" w:rsidRPr="00F076E1" w:rsidRDefault="00F076E1" w:rsidP="00F076E1">
      <w:pPr>
        <w:pStyle w:val="a8"/>
        <w:numPr>
          <w:ilvl w:val="2"/>
          <w:numId w:val="1"/>
        </w:numPr>
        <w:spacing w:line="360" w:lineRule="auto"/>
        <w:ind w:firstLineChars="0" w:hanging="364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掌握文档中的图、文、表混合排版。</w:t>
      </w:r>
    </w:p>
    <w:p w14:paraId="7FB96CA0" w14:textId="77777777" w:rsidR="00F076E1" w:rsidRPr="00F076E1" w:rsidRDefault="00F076E1" w:rsidP="00F076E1">
      <w:pPr>
        <w:pStyle w:val="a8"/>
        <w:numPr>
          <w:ilvl w:val="2"/>
          <w:numId w:val="1"/>
        </w:numPr>
        <w:spacing w:line="360" w:lineRule="auto"/>
        <w:ind w:firstLineChars="0" w:hanging="364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lastRenderedPageBreak/>
        <w:t>掌握</w:t>
      </w:r>
      <w:r w:rsidRPr="00F076E1">
        <w:rPr>
          <w:rFonts w:ascii="仿宋" w:eastAsia="仿宋" w:hAnsi="仿宋" w:hint="eastAsia"/>
          <w:color w:val="000000"/>
          <w:sz w:val="24"/>
        </w:rPr>
        <w:t>合并文档</w:t>
      </w:r>
      <w:r>
        <w:rPr>
          <w:rFonts w:ascii="仿宋" w:eastAsia="仿宋" w:hAnsi="仿宋" w:hint="eastAsia"/>
          <w:color w:val="000000"/>
          <w:sz w:val="24"/>
        </w:rPr>
        <w:t>的方法。</w:t>
      </w:r>
    </w:p>
    <w:p w14:paraId="07892C84" w14:textId="77777777" w:rsidR="00F076E1" w:rsidRPr="00F076E1" w:rsidRDefault="00F076E1" w:rsidP="00F076E1">
      <w:pPr>
        <w:pStyle w:val="a8"/>
        <w:numPr>
          <w:ilvl w:val="2"/>
          <w:numId w:val="1"/>
        </w:numPr>
        <w:spacing w:line="360" w:lineRule="auto"/>
        <w:ind w:firstLineChars="0" w:hanging="364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掌握</w:t>
      </w:r>
      <w:r w:rsidRPr="00F076E1">
        <w:rPr>
          <w:rFonts w:ascii="仿宋" w:eastAsia="仿宋" w:hAnsi="仿宋" w:hint="eastAsia"/>
          <w:color w:val="000000"/>
          <w:sz w:val="24"/>
        </w:rPr>
        <w:t>文档中插入脚注和尾注、题注、目录等</w:t>
      </w:r>
      <w:r>
        <w:rPr>
          <w:rFonts w:ascii="仿宋" w:eastAsia="仿宋" w:hAnsi="仿宋" w:hint="eastAsia"/>
          <w:color w:val="000000"/>
          <w:sz w:val="24"/>
        </w:rPr>
        <w:t>的方法。</w:t>
      </w:r>
    </w:p>
    <w:p w14:paraId="347D7721" w14:textId="77777777" w:rsidR="00F076E1" w:rsidRPr="00F076E1" w:rsidRDefault="00F076E1" w:rsidP="00F076E1">
      <w:pPr>
        <w:pStyle w:val="a8"/>
        <w:numPr>
          <w:ilvl w:val="2"/>
          <w:numId w:val="1"/>
        </w:numPr>
        <w:spacing w:line="360" w:lineRule="auto"/>
        <w:ind w:firstLineChars="0" w:hanging="364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理解邮件合并功能。</w:t>
      </w:r>
    </w:p>
    <w:p w14:paraId="4C500926" w14:textId="77777777" w:rsidR="00F076E1" w:rsidRDefault="00F076E1" w:rsidP="00F076E1">
      <w:pPr>
        <w:pStyle w:val="a8"/>
        <w:numPr>
          <w:ilvl w:val="2"/>
          <w:numId w:val="1"/>
        </w:numPr>
        <w:spacing w:line="360" w:lineRule="auto"/>
        <w:ind w:firstLineChars="0" w:hanging="364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掌握</w:t>
      </w:r>
      <w:r w:rsidRPr="00F076E1">
        <w:rPr>
          <w:rFonts w:ascii="仿宋" w:eastAsia="仿宋" w:hAnsi="仿宋" w:hint="eastAsia"/>
          <w:color w:val="000000"/>
          <w:sz w:val="24"/>
        </w:rPr>
        <w:t>文档中插入公式、组织结构图等对象</w:t>
      </w:r>
      <w:r>
        <w:rPr>
          <w:rFonts w:ascii="仿宋" w:eastAsia="仿宋" w:hAnsi="仿宋" w:hint="eastAsia"/>
          <w:color w:val="000000"/>
          <w:sz w:val="24"/>
        </w:rPr>
        <w:t>的方法。</w:t>
      </w:r>
    </w:p>
    <w:p w14:paraId="357BE0AE" w14:textId="77777777" w:rsidR="002A59B5" w:rsidRPr="000862AD" w:rsidRDefault="00F076E1" w:rsidP="00F076E1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 xml:space="preserve"> </w:t>
      </w:r>
      <w:r w:rsidR="002A59B5" w:rsidRPr="000862AD">
        <w:rPr>
          <w:rFonts w:ascii="仿宋" w:eastAsia="仿宋" w:hAnsi="仿宋" w:hint="eastAsia"/>
          <w:color w:val="000000"/>
          <w:sz w:val="24"/>
          <w:szCs w:val="24"/>
        </w:rPr>
        <w:t>(17) 理解电子表格单元格引用的概念及分类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6C673FEF" w14:textId="77777777" w:rsidR="002A59B5" w:rsidRPr="000862AD" w:rsidRDefault="002A59B5" w:rsidP="00F076E1">
      <w:pPr>
        <w:spacing w:line="360" w:lineRule="auto"/>
        <w:ind w:leftChars="67" w:left="141"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(18)</w:t>
      </w:r>
      <w:r w:rsidR="00F076E1">
        <w:rPr>
          <w:rFonts w:ascii="仿宋" w:eastAsia="仿宋" w:hAnsi="仿宋"/>
          <w:color w:val="000000"/>
          <w:sz w:val="24"/>
          <w:szCs w:val="24"/>
        </w:rPr>
        <w:t xml:space="preserve"> 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理解工作薄、工作表及单元格的概念</w:t>
      </w:r>
      <w:r w:rsidR="00FF45BC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500CB407" w14:textId="77777777" w:rsidR="002A59B5" w:rsidRPr="000862AD" w:rsidRDefault="002A59B5" w:rsidP="00F076E1">
      <w:pPr>
        <w:spacing w:line="360" w:lineRule="auto"/>
        <w:ind w:leftChars="67" w:left="141"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(19)</w:t>
      </w:r>
      <w:r w:rsidR="00F076E1">
        <w:rPr>
          <w:rFonts w:ascii="仿宋" w:eastAsia="仿宋" w:hAnsi="仿宋"/>
          <w:color w:val="000000"/>
          <w:sz w:val="24"/>
          <w:szCs w:val="24"/>
        </w:rPr>
        <w:t xml:space="preserve"> 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掌握</w:t>
      </w:r>
      <w:r w:rsidRPr="000862AD">
        <w:rPr>
          <w:rFonts w:ascii="仿宋" w:eastAsia="仿宋" w:hAnsi="仿宋"/>
          <w:color w:val="000000"/>
          <w:sz w:val="24"/>
          <w:szCs w:val="24"/>
        </w:rPr>
        <w:t>Excel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软件的常用功能与操作方法，包括：</w:t>
      </w:r>
    </w:p>
    <w:p w14:paraId="1263424B" w14:textId="77777777" w:rsidR="002A59B5" w:rsidRPr="000862AD" w:rsidRDefault="002A59B5" w:rsidP="000C33EF">
      <w:pPr>
        <w:pStyle w:val="a8"/>
        <w:numPr>
          <w:ilvl w:val="0"/>
          <w:numId w:val="2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熟练掌握工作表的插入、重命名、选择、移动、复制、删除等操作方法</w:t>
      </w:r>
      <w:r w:rsidR="00F076E1">
        <w:rPr>
          <w:rFonts w:ascii="仿宋" w:eastAsia="仿宋" w:hAnsi="仿宋" w:hint="eastAsia"/>
          <w:color w:val="000000"/>
          <w:sz w:val="24"/>
        </w:rPr>
        <w:t>。</w:t>
      </w:r>
    </w:p>
    <w:p w14:paraId="04F2F13F" w14:textId="77777777" w:rsidR="002A59B5" w:rsidRPr="000862AD" w:rsidRDefault="002A59B5" w:rsidP="000C33EF">
      <w:pPr>
        <w:pStyle w:val="a8"/>
        <w:numPr>
          <w:ilvl w:val="0"/>
          <w:numId w:val="2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熟练掌握工作表中行、列、单元格的选定、插入、删除、移动、复制</w:t>
      </w:r>
      <w:r w:rsidR="00F076E1">
        <w:rPr>
          <w:rFonts w:ascii="仿宋" w:eastAsia="仿宋" w:hAnsi="仿宋" w:hint="eastAsia"/>
          <w:color w:val="000000"/>
          <w:sz w:val="24"/>
        </w:rPr>
        <w:t>、填充</w:t>
      </w:r>
      <w:r w:rsidRPr="000862AD">
        <w:rPr>
          <w:rFonts w:ascii="仿宋" w:eastAsia="仿宋" w:hAnsi="仿宋" w:hint="eastAsia"/>
          <w:color w:val="000000"/>
          <w:sz w:val="24"/>
        </w:rPr>
        <w:t>方法</w:t>
      </w:r>
      <w:r w:rsidR="00F076E1">
        <w:rPr>
          <w:rFonts w:ascii="仿宋" w:eastAsia="仿宋" w:hAnsi="仿宋" w:hint="eastAsia"/>
          <w:color w:val="000000"/>
          <w:sz w:val="24"/>
        </w:rPr>
        <w:t>。</w:t>
      </w:r>
    </w:p>
    <w:p w14:paraId="771DA1A0" w14:textId="77777777" w:rsidR="002A59B5" w:rsidRPr="000862AD" w:rsidRDefault="002A59B5" w:rsidP="000C33EF">
      <w:pPr>
        <w:pStyle w:val="a8"/>
        <w:numPr>
          <w:ilvl w:val="0"/>
          <w:numId w:val="2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熟练掌握工作表中行、列、单元格格式设置方法</w:t>
      </w:r>
      <w:r w:rsidR="00F076E1">
        <w:rPr>
          <w:rFonts w:ascii="仿宋" w:eastAsia="仿宋" w:hAnsi="仿宋" w:hint="eastAsia"/>
          <w:color w:val="000000"/>
          <w:sz w:val="24"/>
        </w:rPr>
        <w:t>。</w:t>
      </w:r>
    </w:p>
    <w:p w14:paraId="46CE699E" w14:textId="77777777" w:rsidR="002A59B5" w:rsidRDefault="002A59B5" w:rsidP="000C33EF">
      <w:pPr>
        <w:pStyle w:val="a8"/>
        <w:numPr>
          <w:ilvl w:val="0"/>
          <w:numId w:val="2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熟练掌握工作表中公式与常用函数的应用</w:t>
      </w:r>
      <w:r w:rsidR="00F076E1">
        <w:rPr>
          <w:rFonts w:ascii="仿宋" w:eastAsia="仿宋" w:hAnsi="仿宋" w:hint="eastAsia"/>
          <w:color w:val="000000"/>
          <w:sz w:val="24"/>
        </w:rPr>
        <w:t>。</w:t>
      </w:r>
    </w:p>
    <w:p w14:paraId="77B69ADA" w14:textId="77777777" w:rsidR="00F076E1" w:rsidRPr="000862AD" w:rsidRDefault="00F076E1" w:rsidP="000C33EF">
      <w:pPr>
        <w:pStyle w:val="a8"/>
        <w:numPr>
          <w:ilvl w:val="0"/>
          <w:numId w:val="2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>
        <w:rPr>
          <w:rFonts w:ascii="仿宋" w:eastAsia="仿宋" w:hAnsi="仿宋"/>
          <w:color w:val="000000"/>
          <w:sz w:val="24"/>
        </w:rPr>
        <w:t>熟练掌握工作表中图表的创建和格式化方法。</w:t>
      </w:r>
    </w:p>
    <w:p w14:paraId="335F8FD6" w14:textId="77777777" w:rsidR="002A59B5" w:rsidRPr="000862AD" w:rsidRDefault="002A59B5" w:rsidP="000C33EF">
      <w:pPr>
        <w:pStyle w:val="a8"/>
        <w:numPr>
          <w:ilvl w:val="0"/>
          <w:numId w:val="2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熟练掌握工作表中数据的排序、筛选方法，掌握分类汇总的功能及操作方法</w:t>
      </w:r>
      <w:r w:rsidR="00F076E1">
        <w:rPr>
          <w:rFonts w:ascii="仿宋" w:eastAsia="仿宋" w:hAnsi="仿宋" w:hint="eastAsia"/>
          <w:color w:val="000000"/>
          <w:sz w:val="24"/>
        </w:rPr>
        <w:t>。</w:t>
      </w:r>
    </w:p>
    <w:p w14:paraId="741DDB48" w14:textId="56516129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(20)</w:t>
      </w:r>
      <w:r w:rsidR="004D09D8">
        <w:rPr>
          <w:rFonts w:ascii="仿宋" w:eastAsia="仿宋" w:hAnsi="仿宋"/>
          <w:color w:val="000000"/>
          <w:sz w:val="24"/>
          <w:szCs w:val="24"/>
        </w:rPr>
        <w:t xml:space="preserve"> 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理解幻灯片版式、幻灯片主题、备注页、母版等概念</w:t>
      </w:r>
      <w:r w:rsidR="009C03D9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3872517E" w14:textId="5BF77F7C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(2</w:t>
      </w:r>
      <w:r w:rsidRPr="000862AD">
        <w:rPr>
          <w:rFonts w:ascii="仿宋" w:eastAsia="仿宋" w:hAnsi="仿宋"/>
          <w:color w:val="000000"/>
          <w:sz w:val="24"/>
          <w:szCs w:val="24"/>
        </w:rPr>
        <w:t>1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)</w:t>
      </w:r>
      <w:r w:rsidR="004D09D8">
        <w:rPr>
          <w:rFonts w:ascii="仿宋" w:eastAsia="仿宋" w:hAnsi="仿宋"/>
          <w:color w:val="000000"/>
          <w:sz w:val="24"/>
          <w:szCs w:val="24"/>
        </w:rPr>
        <w:t xml:space="preserve"> 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掌握P</w:t>
      </w:r>
      <w:r w:rsidRPr="000862AD">
        <w:rPr>
          <w:rFonts w:ascii="仿宋" w:eastAsia="仿宋" w:hAnsi="仿宋"/>
          <w:color w:val="000000"/>
          <w:sz w:val="24"/>
          <w:szCs w:val="24"/>
        </w:rPr>
        <w:t>owerPoint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软件的常用功能与操作方法，包括：</w:t>
      </w:r>
    </w:p>
    <w:p w14:paraId="14AD1DD3" w14:textId="0B093FA2" w:rsidR="002A59B5" w:rsidRPr="000862AD" w:rsidRDefault="002A59B5" w:rsidP="000C33EF">
      <w:pPr>
        <w:pStyle w:val="a8"/>
        <w:numPr>
          <w:ilvl w:val="0"/>
          <w:numId w:val="3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掌握在幻灯片中插入图表并设置其格式的方法</w:t>
      </w:r>
      <w:r w:rsidR="009C03D9">
        <w:rPr>
          <w:rFonts w:ascii="仿宋" w:eastAsia="仿宋" w:hAnsi="仿宋" w:hint="eastAsia"/>
          <w:color w:val="000000"/>
          <w:sz w:val="24"/>
        </w:rPr>
        <w:t>。</w:t>
      </w:r>
    </w:p>
    <w:p w14:paraId="505DF354" w14:textId="7CDAE63E" w:rsidR="002A59B5" w:rsidRPr="000862AD" w:rsidRDefault="002A59B5" w:rsidP="000C33EF">
      <w:pPr>
        <w:pStyle w:val="a8"/>
        <w:numPr>
          <w:ilvl w:val="0"/>
          <w:numId w:val="3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熟练掌握在幻灯片中添加文字、插入图片、自选图形、音频、视频的方法</w:t>
      </w:r>
      <w:r w:rsidR="009C03D9">
        <w:rPr>
          <w:rFonts w:ascii="仿宋" w:eastAsia="仿宋" w:hAnsi="仿宋" w:hint="eastAsia"/>
          <w:color w:val="000000"/>
          <w:sz w:val="24"/>
        </w:rPr>
        <w:t>。</w:t>
      </w:r>
    </w:p>
    <w:p w14:paraId="3F4CC8E3" w14:textId="74BFC1CB" w:rsidR="002A59B5" w:rsidRPr="000862AD" w:rsidRDefault="002A59B5" w:rsidP="000C33EF">
      <w:pPr>
        <w:pStyle w:val="a8"/>
        <w:numPr>
          <w:ilvl w:val="0"/>
          <w:numId w:val="3"/>
        </w:numPr>
        <w:spacing w:line="360" w:lineRule="auto"/>
        <w:ind w:firstLine="480"/>
        <w:rPr>
          <w:rFonts w:ascii="仿宋" w:eastAsia="仿宋" w:hAnsi="仿宋"/>
          <w:color w:val="000000"/>
          <w:sz w:val="24"/>
        </w:rPr>
      </w:pPr>
      <w:r w:rsidRPr="000862AD">
        <w:rPr>
          <w:rFonts w:ascii="仿宋" w:eastAsia="仿宋" w:hAnsi="仿宋" w:hint="eastAsia"/>
          <w:color w:val="000000"/>
          <w:sz w:val="24"/>
        </w:rPr>
        <w:t>掌握在幻灯片中设置超链接、动画效果、幻灯片切换的方法</w:t>
      </w:r>
      <w:r w:rsidR="009C03D9">
        <w:rPr>
          <w:rFonts w:ascii="仿宋" w:eastAsia="仿宋" w:hAnsi="仿宋" w:hint="eastAsia"/>
          <w:color w:val="000000"/>
          <w:sz w:val="24"/>
        </w:rPr>
        <w:t>。</w:t>
      </w:r>
    </w:p>
    <w:p w14:paraId="7FC39177" w14:textId="7B7A90E3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(2</w:t>
      </w:r>
      <w:r w:rsidRPr="000862AD">
        <w:rPr>
          <w:rFonts w:ascii="仿宋" w:eastAsia="仿宋" w:hAnsi="仿宋"/>
          <w:color w:val="000000"/>
          <w:sz w:val="24"/>
          <w:szCs w:val="24"/>
        </w:rPr>
        <w:t>2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)</w:t>
      </w:r>
      <w:r w:rsidR="004D09D8">
        <w:rPr>
          <w:rFonts w:ascii="仿宋" w:eastAsia="仿宋" w:hAnsi="仿宋"/>
          <w:color w:val="000000"/>
          <w:sz w:val="24"/>
          <w:szCs w:val="24"/>
        </w:rPr>
        <w:t xml:space="preserve"> 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理解Office</w:t>
      </w:r>
      <w:r w:rsidRPr="000862AD">
        <w:rPr>
          <w:rFonts w:ascii="仿宋" w:eastAsia="仿宋" w:hAnsi="仿宋"/>
          <w:color w:val="000000"/>
          <w:sz w:val="24"/>
          <w:szCs w:val="24"/>
        </w:rPr>
        <w:t>文档模板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的</w:t>
      </w:r>
      <w:r w:rsidRPr="000862AD">
        <w:rPr>
          <w:rFonts w:ascii="仿宋" w:eastAsia="仿宋" w:hAnsi="仿宋"/>
          <w:color w:val="000000"/>
          <w:sz w:val="24"/>
          <w:szCs w:val="24"/>
        </w:rPr>
        <w:t>作用及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应用</w:t>
      </w:r>
      <w:r w:rsidR="009C03D9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0CB07CBE" w14:textId="28155651" w:rsidR="002A59B5" w:rsidRPr="000862AD" w:rsidRDefault="002A59B5" w:rsidP="000C33EF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color w:val="000000"/>
          <w:sz w:val="24"/>
          <w:szCs w:val="24"/>
        </w:rPr>
        <w:t>(23)</w:t>
      </w:r>
      <w:r w:rsidR="004D09D8">
        <w:rPr>
          <w:rFonts w:ascii="仿宋" w:eastAsia="仿宋" w:hAnsi="仿宋"/>
          <w:color w:val="000000"/>
          <w:sz w:val="24"/>
          <w:szCs w:val="24"/>
        </w:rPr>
        <w:t xml:space="preserve"> </w:t>
      </w:r>
      <w:r w:rsidRPr="000862AD">
        <w:rPr>
          <w:rFonts w:ascii="仿宋" w:eastAsia="仿宋" w:hAnsi="仿宋" w:hint="eastAsia"/>
          <w:color w:val="000000"/>
          <w:sz w:val="24"/>
          <w:szCs w:val="24"/>
        </w:rPr>
        <w:t>理解“回收站”的概念和作用，及常用功能的操作方法</w:t>
      </w:r>
      <w:r w:rsidR="009C03D9"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14:paraId="43585299" w14:textId="77777777" w:rsidR="00727AE3" w:rsidRDefault="00727AE3" w:rsidP="000C33EF">
      <w:pPr>
        <w:spacing w:line="360" w:lineRule="auto"/>
        <w:ind w:firstLineChars="200" w:firstLine="482"/>
        <w:rPr>
          <w:rFonts w:ascii="仿宋" w:eastAsia="仿宋" w:hAnsi="仿宋"/>
          <w:b/>
          <w:bCs/>
          <w:color w:val="000000"/>
          <w:sz w:val="24"/>
          <w:szCs w:val="24"/>
        </w:rPr>
      </w:pPr>
    </w:p>
    <w:p w14:paraId="5BA35935" w14:textId="66D0C907" w:rsidR="002A59B5" w:rsidRDefault="002A59B5" w:rsidP="000C33EF">
      <w:pPr>
        <w:spacing w:line="360" w:lineRule="auto"/>
        <w:ind w:firstLineChars="200" w:firstLine="482"/>
        <w:rPr>
          <w:rFonts w:ascii="仿宋" w:eastAsia="仿宋" w:hAnsi="仿宋"/>
          <w:b/>
          <w:color w:val="000000"/>
          <w:sz w:val="24"/>
          <w:szCs w:val="24"/>
        </w:rPr>
      </w:pPr>
      <w:r w:rsidRPr="000862AD">
        <w:rPr>
          <w:rFonts w:ascii="仿宋" w:eastAsia="仿宋" w:hAnsi="仿宋" w:hint="eastAsia"/>
          <w:b/>
          <w:bCs/>
          <w:color w:val="000000"/>
          <w:sz w:val="24"/>
          <w:szCs w:val="24"/>
        </w:rPr>
        <w:t>科目</w:t>
      </w:r>
      <w:r w:rsidR="006F6122">
        <w:rPr>
          <w:rFonts w:ascii="仿宋" w:eastAsia="仿宋" w:hAnsi="仿宋"/>
          <w:b/>
          <w:bCs/>
          <w:color w:val="000000"/>
          <w:sz w:val="24"/>
          <w:szCs w:val="24"/>
        </w:rPr>
        <w:t>2</w:t>
      </w:r>
      <w:r w:rsidRPr="000862AD">
        <w:rPr>
          <w:rFonts w:ascii="仿宋" w:eastAsia="仿宋" w:hAnsi="仿宋" w:hint="eastAsia"/>
          <w:b/>
          <w:bCs/>
          <w:color w:val="000000"/>
          <w:sz w:val="24"/>
          <w:szCs w:val="24"/>
        </w:rPr>
        <w:t>：</w:t>
      </w:r>
      <w:r w:rsidRPr="000862AD">
        <w:rPr>
          <w:rFonts w:ascii="仿宋" w:eastAsia="仿宋" w:hAnsi="仿宋" w:hint="eastAsia"/>
          <w:b/>
          <w:color w:val="000000"/>
          <w:sz w:val="24"/>
          <w:szCs w:val="24"/>
        </w:rPr>
        <w:t>【计算机网络基础】</w:t>
      </w:r>
    </w:p>
    <w:p w14:paraId="24A21A40" w14:textId="10855BD7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了解计算机网络的发展历史、前沿技术和发展趋势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79D5D47A" w14:textId="78B286DB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掌握计算机网络的基本概念、功能、组成与应用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1B453440" w14:textId="52729312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掌握计算机网络的不同分类方式及各自分类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48F22C54" w14:textId="41867990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lastRenderedPageBreak/>
        <w:t>掌握计算机网络的各种拓扑结构及其各自优缺点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0D9B6B62" w14:textId="10CA83C3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掌握数据通信的基本概念以及数据通信的性能指标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1E73526A" w14:textId="21080C9E" w:rsid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掌握数据传输技术的不同方式及其特点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492D6EBF" w14:textId="3439D35F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掌握常见的网络设备（如路由器、交换机等）及网络硬件（如网卡等）的特点、功能和应用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6EFE5EBD" w14:textId="1862F75F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掌握网络传输介质的分类、不同类型传输介质的识别、特性和应用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2F857232" w14:textId="77777777" w:rsidR="006F6122" w:rsidRDefault="006F6122" w:rsidP="006F6122">
      <w:pPr>
        <w:pStyle w:val="a8"/>
        <w:numPr>
          <w:ilvl w:val="0"/>
          <w:numId w:val="6"/>
        </w:numPr>
        <w:spacing w:line="360" w:lineRule="auto"/>
        <w:ind w:left="1134" w:firstLineChars="0" w:hanging="644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掌握双绞线的特点、分类、线序、制作标准与方法。</w:t>
      </w:r>
    </w:p>
    <w:p w14:paraId="2D7AB39E" w14:textId="72733E5B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left="709" w:firstLineChars="0" w:hanging="229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理解网络体系结构的概念和原理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57498ADD" w14:textId="191B5967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掌握网络协议的概念、组成、原理以及应用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3B6131A7" w14:textId="71BAE5AD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OSI 参考模型的概念、组成、各层特点和功能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1ABAA6B1" w14:textId="609D10FD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TCP/IP 参考模型的概念、组成、各层特点和功能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059991AC" w14:textId="485CFF83" w:rsidR="006F6122" w:rsidRPr="006F6122" w:rsidRDefault="006F6122" w:rsidP="00553B65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TCP/IP 协议簇中关于 ARP、 ICMP、 TCP、 UDP 协议的概念、工作原理、特点及应用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6F761DE4" w14:textId="0441FED1" w:rsidR="006F6122" w:rsidRPr="006F6122" w:rsidRDefault="006F6122" w:rsidP="001C3997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TCP/IP 协议簇中关于 HTTP、 DNS、 FTP、 DHCP、 SMTP、 POP3、SSH、 SSL 应用层协议的概念、端口号及应用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2165ACB1" w14:textId="136B3466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掌握常用网络 dos 命令的功能和使用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549EB553" w14:textId="4B6EDCA6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IP 地址的概念、组成和分类，特殊 IP 地址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679F25BD" w14:textId="77777777" w:rsid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理解子网掩码的特点和作用，掌握子网划分的方法。</w:t>
      </w:r>
    </w:p>
    <w:p w14:paraId="5F77B5C6" w14:textId="7713A3BE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掌握局域网的概念、特点、组成和体系结构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0E855F46" w14:textId="3BB91493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掌握局域网的通信标准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2DA4BAF3" w14:textId="16C9BDE2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CSMA/CD 机制的概念和工作原理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23A4D0CC" w14:textId="3B9EFBA8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MAC 地址的概念、特点及其应用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04EAF7C2" w14:textId="0DFF407A" w:rsid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掌握无线网络技术的特点、功能及其应用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452F7231" w14:textId="3DAE3A69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 Internet 的概念、特点及应用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483C9BCA" w14:textId="09304AA0" w:rsid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掌握主流的网络操作系统的功能、特点及应用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583173FD" w14:textId="7CF8B561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了解常见的网络安全隐患，具备基本的网络安全防范意识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7C3BA86B" w14:textId="54192ED3" w:rsidR="006F6122" w:rsidRPr="006F6122" w:rsidRDefault="006F6122" w:rsidP="006F6122">
      <w:pPr>
        <w:pStyle w:val="a8"/>
        <w:numPr>
          <w:ilvl w:val="0"/>
          <w:numId w:val="6"/>
        </w:numPr>
        <w:spacing w:line="360" w:lineRule="auto"/>
        <w:ind w:firstLineChars="0"/>
        <w:rPr>
          <w:rFonts w:ascii="仿宋" w:eastAsia="仿宋" w:hAnsi="仿宋"/>
          <w:color w:val="000000"/>
          <w:sz w:val="24"/>
        </w:rPr>
      </w:pPr>
      <w:r w:rsidRPr="006F6122">
        <w:rPr>
          <w:rFonts w:ascii="仿宋" w:eastAsia="仿宋" w:hAnsi="仿宋" w:hint="eastAsia"/>
          <w:color w:val="000000"/>
          <w:sz w:val="24"/>
        </w:rPr>
        <w:t>掌握计算机病毒的概念、特点和分类</w:t>
      </w:r>
      <w:r w:rsidR="006F743B">
        <w:rPr>
          <w:rFonts w:ascii="仿宋" w:eastAsia="仿宋" w:hAnsi="仿宋" w:hint="eastAsia"/>
          <w:color w:val="000000"/>
          <w:sz w:val="24"/>
        </w:rPr>
        <w:t>。</w:t>
      </w:r>
    </w:p>
    <w:p w14:paraId="17B90636" w14:textId="77777777" w:rsidR="002A59B5" w:rsidRPr="000862AD" w:rsidRDefault="000862AD" w:rsidP="000C33EF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  <w:u w:color="000000"/>
        </w:rPr>
      </w:pPr>
      <w:r>
        <w:rPr>
          <w:rFonts w:ascii="仿宋" w:eastAsia="仿宋" w:hAnsi="仿宋" w:hint="eastAsia"/>
          <w:sz w:val="24"/>
          <w:szCs w:val="24"/>
          <w:u w:color="000000"/>
        </w:rPr>
        <w:t>（二）主要考核内容与分值分配</w:t>
      </w:r>
    </w:p>
    <w:tbl>
      <w:tblPr>
        <w:tblpPr w:leftFromText="180" w:rightFromText="180" w:vertAnchor="text" w:horzAnchor="margin" w:tblpY="166"/>
        <w:tblW w:w="80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"/>
        <w:gridCol w:w="1507"/>
        <w:gridCol w:w="1048"/>
        <w:gridCol w:w="4802"/>
      </w:tblGrid>
      <w:tr w:rsidR="002A59B5" w:rsidRPr="000862AD" w14:paraId="357A80E6" w14:textId="77777777" w:rsidTr="002A59B5"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0300A7A" w14:textId="77777777" w:rsidR="002A59B5" w:rsidRPr="000862AD" w:rsidRDefault="000862AD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 w:hint="eastAsia"/>
                <w:szCs w:val="21"/>
                <w:u w:color="000000"/>
              </w:rPr>
              <w:t>序号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E0EC163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/>
                <w:szCs w:val="21"/>
                <w:u w:color="000000"/>
              </w:rPr>
              <w:t>考核项目</w:t>
            </w: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71DCF5A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/>
                <w:szCs w:val="21"/>
                <w:u w:color="000000"/>
              </w:rPr>
              <w:t>配分</w:t>
            </w:r>
          </w:p>
        </w:tc>
        <w:tc>
          <w:tcPr>
            <w:tcW w:w="4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DA8881D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/>
                <w:szCs w:val="21"/>
                <w:u w:color="000000"/>
              </w:rPr>
              <w:t>内容及要求</w:t>
            </w:r>
          </w:p>
        </w:tc>
      </w:tr>
      <w:tr w:rsidR="002A59B5" w:rsidRPr="000862AD" w14:paraId="40D923FD" w14:textId="77777777" w:rsidTr="002A59B5">
        <w:trPr>
          <w:trHeight w:val="611"/>
        </w:trPr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7AFD285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/>
                <w:szCs w:val="21"/>
              </w:rPr>
              <w:lastRenderedPageBreak/>
              <w:t>1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F2BFF6C" w14:textId="6864FA88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 w:hint="eastAsia"/>
                <w:szCs w:val="21"/>
              </w:rPr>
              <w:t>计算机</w:t>
            </w:r>
            <w:r w:rsidR="00FE159B">
              <w:rPr>
                <w:rFonts w:ascii="仿宋" w:eastAsia="仿宋" w:hAnsi="仿宋" w:hint="eastAsia"/>
                <w:szCs w:val="21"/>
              </w:rPr>
              <w:t>应用</w:t>
            </w:r>
            <w:r w:rsidRPr="000862AD">
              <w:rPr>
                <w:rFonts w:ascii="仿宋" w:eastAsia="仿宋" w:hAnsi="仿宋" w:hint="eastAsia"/>
                <w:szCs w:val="21"/>
              </w:rPr>
              <w:t>基础</w:t>
            </w: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5F2BA8A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 w:hint="eastAsia"/>
                <w:szCs w:val="21"/>
              </w:rPr>
              <w:t>140</w:t>
            </w:r>
          </w:p>
        </w:tc>
        <w:tc>
          <w:tcPr>
            <w:tcW w:w="4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BEAED9D" w14:textId="77777777" w:rsidR="002A59B5" w:rsidRPr="000862AD" w:rsidRDefault="002A59B5" w:rsidP="00F01E27">
            <w:pPr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 w:hint="eastAsia"/>
                <w:szCs w:val="21"/>
              </w:rPr>
              <w:t>（1）</w:t>
            </w:r>
            <w:r w:rsidR="00F01E27" w:rsidRPr="000862AD">
              <w:rPr>
                <w:rFonts w:ascii="仿宋" w:eastAsia="仿宋" w:hAnsi="仿宋" w:hint="eastAsia"/>
                <w:szCs w:val="21"/>
              </w:rPr>
              <w:t>计算机系统相关知识</w:t>
            </w:r>
          </w:p>
          <w:p w14:paraId="0EAA83B1" w14:textId="77777777" w:rsidR="002A59B5" w:rsidRPr="000862AD" w:rsidRDefault="002A59B5" w:rsidP="002A59B5">
            <w:pPr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 w:hint="eastAsia"/>
                <w:szCs w:val="21"/>
              </w:rPr>
              <w:t>（2）</w:t>
            </w:r>
            <w:r w:rsidR="00F01E27" w:rsidRPr="000862AD">
              <w:rPr>
                <w:rFonts w:ascii="仿宋" w:eastAsia="仿宋" w:hAnsi="仿宋" w:hint="eastAsia"/>
                <w:szCs w:val="21"/>
              </w:rPr>
              <w:t>操作系统相关知识</w:t>
            </w:r>
          </w:p>
          <w:p w14:paraId="3E8AE71B" w14:textId="77777777" w:rsidR="002A59B5" w:rsidRPr="000862AD" w:rsidRDefault="002A59B5" w:rsidP="002A59B5">
            <w:pPr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 w:hint="eastAsia"/>
                <w:szCs w:val="21"/>
              </w:rPr>
              <w:t>（3）</w:t>
            </w:r>
            <w:r w:rsidR="00F01E27" w:rsidRPr="000862AD">
              <w:rPr>
                <w:rFonts w:ascii="仿宋" w:eastAsia="仿宋" w:hAnsi="仿宋" w:hint="eastAsia"/>
                <w:szCs w:val="21"/>
              </w:rPr>
              <w:t>Wo</w:t>
            </w:r>
            <w:r w:rsidR="00F01E27" w:rsidRPr="000862AD">
              <w:rPr>
                <w:rFonts w:ascii="仿宋" w:eastAsia="仿宋" w:hAnsi="仿宋"/>
                <w:szCs w:val="21"/>
              </w:rPr>
              <w:t xml:space="preserve">rd </w:t>
            </w:r>
            <w:r w:rsidR="00F01E27" w:rsidRPr="000862AD">
              <w:rPr>
                <w:rFonts w:ascii="仿宋" w:eastAsia="仿宋" w:hAnsi="仿宋" w:hint="eastAsia"/>
                <w:szCs w:val="21"/>
              </w:rPr>
              <w:t>2010相关知识</w:t>
            </w:r>
          </w:p>
          <w:p w14:paraId="71D0CD6C" w14:textId="77777777" w:rsidR="002A59B5" w:rsidRPr="000862AD" w:rsidRDefault="002A59B5" w:rsidP="002A59B5">
            <w:pPr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 w:hint="eastAsia"/>
                <w:szCs w:val="21"/>
              </w:rPr>
              <w:t>（4）</w:t>
            </w:r>
            <w:r w:rsidR="00F01E27" w:rsidRPr="000862AD">
              <w:rPr>
                <w:rFonts w:ascii="仿宋" w:eastAsia="仿宋" w:hAnsi="仿宋" w:hint="eastAsia"/>
                <w:szCs w:val="21"/>
              </w:rPr>
              <w:t>E</w:t>
            </w:r>
            <w:r w:rsidR="00F01E27" w:rsidRPr="000862AD">
              <w:rPr>
                <w:rFonts w:ascii="仿宋" w:eastAsia="仿宋" w:hAnsi="仿宋"/>
                <w:szCs w:val="21"/>
              </w:rPr>
              <w:t xml:space="preserve">xcel </w:t>
            </w:r>
            <w:r w:rsidR="00F01E27" w:rsidRPr="000862AD">
              <w:rPr>
                <w:rFonts w:ascii="仿宋" w:eastAsia="仿宋" w:hAnsi="仿宋" w:hint="eastAsia"/>
                <w:szCs w:val="21"/>
              </w:rPr>
              <w:t>2010相关知识</w:t>
            </w:r>
          </w:p>
          <w:p w14:paraId="7265A789" w14:textId="77777777" w:rsidR="00F01E27" w:rsidRPr="000862AD" w:rsidRDefault="00F01E27" w:rsidP="002A59B5">
            <w:pPr>
              <w:rPr>
                <w:rFonts w:ascii="仿宋" w:eastAsia="仿宋" w:hAnsi="仿宋"/>
                <w:szCs w:val="21"/>
              </w:rPr>
            </w:pPr>
            <w:r w:rsidRPr="000862AD">
              <w:rPr>
                <w:rFonts w:ascii="仿宋" w:eastAsia="仿宋" w:hAnsi="仿宋" w:hint="eastAsia"/>
                <w:szCs w:val="21"/>
              </w:rPr>
              <w:t>（5）P</w:t>
            </w:r>
            <w:r w:rsidRPr="000862AD">
              <w:rPr>
                <w:rFonts w:ascii="仿宋" w:eastAsia="仿宋" w:hAnsi="仿宋"/>
                <w:szCs w:val="21"/>
              </w:rPr>
              <w:t>owerPoint</w:t>
            </w:r>
            <w:r w:rsidRPr="000862AD">
              <w:rPr>
                <w:rFonts w:ascii="仿宋" w:eastAsia="仿宋" w:hAnsi="仿宋" w:hint="eastAsia"/>
                <w:szCs w:val="21"/>
              </w:rPr>
              <w:t>相关知识</w:t>
            </w:r>
          </w:p>
        </w:tc>
      </w:tr>
      <w:tr w:rsidR="002A59B5" w:rsidRPr="000862AD" w14:paraId="42D49E2E" w14:textId="77777777" w:rsidTr="002A59B5">
        <w:tc>
          <w:tcPr>
            <w:tcW w:w="65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5466611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/>
                <w:szCs w:val="21"/>
                <w:u w:color="000000"/>
              </w:rPr>
              <w:t>3</w:t>
            </w:r>
          </w:p>
        </w:tc>
        <w:tc>
          <w:tcPr>
            <w:tcW w:w="1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8C68D1D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 w:hint="eastAsia"/>
                <w:szCs w:val="21"/>
                <w:u w:color="000000"/>
              </w:rPr>
              <w:t>计算机网络基础</w:t>
            </w:r>
          </w:p>
        </w:tc>
        <w:tc>
          <w:tcPr>
            <w:tcW w:w="10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42083CD" w14:textId="77777777" w:rsidR="002A59B5" w:rsidRPr="000862AD" w:rsidRDefault="002A59B5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 w:hint="eastAsia"/>
                <w:szCs w:val="21"/>
                <w:u w:color="000000"/>
              </w:rPr>
              <w:t>60</w:t>
            </w:r>
          </w:p>
        </w:tc>
        <w:tc>
          <w:tcPr>
            <w:tcW w:w="4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E6D2962" w14:textId="77777777" w:rsidR="002A59B5" w:rsidRPr="000862AD" w:rsidRDefault="002A59B5" w:rsidP="002A59B5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/>
                <w:szCs w:val="21"/>
                <w:u w:color="000000"/>
              </w:rPr>
              <w:t>（1）</w:t>
            </w:r>
            <w:r w:rsidR="00F01E27" w:rsidRPr="000862AD">
              <w:rPr>
                <w:rFonts w:ascii="仿宋" w:eastAsia="仿宋" w:hAnsi="仿宋" w:hint="eastAsia"/>
                <w:szCs w:val="21"/>
                <w:u w:color="000000"/>
              </w:rPr>
              <w:t>计算机网络概</w:t>
            </w:r>
            <w:r w:rsidR="006F6122">
              <w:rPr>
                <w:rFonts w:ascii="仿宋" w:eastAsia="仿宋" w:hAnsi="仿宋" w:hint="eastAsia"/>
                <w:szCs w:val="21"/>
                <w:u w:color="000000"/>
              </w:rPr>
              <w:t>述</w:t>
            </w:r>
          </w:p>
          <w:p w14:paraId="3CD9939B" w14:textId="77777777" w:rsidR="00F01E27" w:rsidRPr="000862AD" w:rsidRDefault="00F01E27" w:rsidP="002A59B5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 w:hint="eastAsia"/>
                <w:szCs w:val="21"/>
                <w:u w:color="000000"/>
              </w:rPr>
              <w:t>（2）</w:t>
            </w:r>
            <w:r w:rsidR="006F6122">
              <w:rPr>
                <w:rFonts w:ascii="仿宋" w:eastAsia="仿宋" w:hAnsi="仿宋" w:hint="eastAsia"/>
                <w:szCs w:val="21"/>
                <w:u w:color="000000"/>
              </w:rPr>
              <w:t>计算机网络体系结构</w:t>
            </w:r>
          </w:p>
          <w:p w14:paraId="020076A8" w14:textId="77777777" w:rsidR="00F01E27" w:rsidRPr="000862AD" w:rsidRDefault="00F01E27" w:rsidP="002A59B5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 w:hint="eastAsia"/>
                <w:szCs w:val="21"/>
                <w:u w:color="000000"/>
              </w:rPr>
              <w:t>（3）</w:t>
            </w:r>
            <w:r w:rsidR="006F6122">
              <w:rPr>
                <w:rFonts w:ascii="仿宋" w:eastAsia="仿宋" w:hAnsi="仿宋" w:hint="eastAsia"/>
                <w:szCs w:val="21"/>
                <w:u w:color="000000"/>
              </w:rPr>
              <w:t>局域网技术</w:t>
            </w:r>
          </w:p>
          <w:p w14:paraId="66D4BA3C" w14:textId="77777777" w:rsidR="002A59B5" w:rsidRDefault="00F01E27" w:rsidP="002A59B5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 w:hint="eastAsia"/>
                <w:szCs w:val="21"/>
                <w:u w:color="000000"/>
              </w:rPr>
              <w:t>（4）</w:t>
            </w:r>
            <w:r w:rsidR="006F6122">
              <w:rPr>
                <w:rFonts w:ascii="仿宋" w:eastAsia="仿宋" w:hAnsi="仿宋" w:hint="eastAsia"/>
                <w:szCs w:val="21"/>
                <w:u w:color="000000"/>
              </w:rPr>
              <w:t>互联网应用与网络操作系统</w:t>
            </w:r>
          </w:p>
          <w:p w14:paraId="09F97A47" w14:textId="77777777" w:rsidR="006F6122" w:rsidRPr="000862AD" w:rsidRDefault="006F6122" w:rsidP="002A59B5">
            <w:pPr>
              <w:widowControl/>
              <w:rPr>
                <w:rFonts w:ascii="仿宋" w:eastAsia="仿宋" w:hAnsi="仿宋"/>
                <w:szCs w:val="21"/>
                <w:u w:color="000000"/>
              </w:rPr>
            </w:pPr>
            <w:r>
              <w:rPr>
                <w:rFonts w:ascii="仿宋" w:eastAsia="仿宋" w:hAnsi="仿宋"/>
                <w:szCs w:val="21"/>
                <w:u w:color="000000"/>
              </w:rPr>
              <w:t>（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5）网络安全</w:t>
            </w:r>
          </w:p>
        </w:tc>
      </w:tr>
      <w:tr w:rsidR="009C03D9" w:rsidRPr="000862AD" w14:paraId="0D9911A0" w14:textId="77777777" w:rsidTr="007C5288">
        <w:tc>
          <w:tcPr>
            <w:tcW w:w="216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28B2D3C" w14:textId="77777777" w:rsidR="009C03D9" w:rsidRPr="000862AD" w:rsidRDefault="009C03D9" w:rsidP="002A59B5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/>
                <w:szCs w:val="21"/>
                <w:u w:color="000000"/>
              </w:rPr>
              <w:t>总分</w:t>
            </w:r>
          </w:p>
        </w:tc>
        <w:tc>
          <w:tcPr>
            <w:tcW w:w="585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E33A04A" w14:textId="56C12AF8" w:rsidR="009C03D9" w:rsidRPr="000862AD" w:rsidRDefault="009C03D9" w:rsidP="009C03D9">
            <w:pPr>
              <w:widowControl/>
              <w:jc w:val="center"/>
              <w:rPr>
                <w:rFonts w:ascii="仿宋" w:eastAsia="仿宋" w:hAnsi="仿宋"/>
                <w:szCs w:val="21"/>
                <w:u w:color="000000"/>
              </w:rPr>
            </w:pPr>
            <w:r w:rsidRPr="000862AD">
              <w:rPr>
                <w:rFonts w:ascii="仿宋" w:eastAsia="仿宋" w:hAnsi="仿宋" w:hint="eastAsia"/>
                <w:szCs w:val="21"/>
                <w:u w:color="000000"/>
              </w:rPr>
              <w:t>2</w:t>
            </w:r>
            <w:r w:rsidRPr="000862AD">
              <w:rPr>
                <w:rFonts w:ascii="仿宋" w:eastAsia="仿宋" w:hAnsi="仿宋"/>
                <w:szCs w:val="21"/>
                <w:u w:color="000000"/>
              </w:rPr>
              <w:t>00</w:t>
            </w:r>
            <w:r>
              <w:rPr>
                <w:rFonts w:ascii="仿宋" w:eastAsia="仿宋" w:hAnsi="仿宋" w:hint="eastAsia"/>
                <w:szCs w:val="21"/>
                <w:u w:color="000000"/>
              </w:rPr>
              <w:t>分</w:t>
            </w:r>
          </w:p>
        </w:tc>
      </w:tr>
    </w:tbl>
    <w:p w14:paraId="4445D954" w14:textId="77777777" w:rsidR="007000D0" w:rsidRPr="000C33EF" w:rsidRDefault="00C17AD5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0C33EF">
        <w:rPr>
          <w:rFonts w:ascii="仿宋" w:eastAsia="仿宋" w:hAnsi="仿宋" w:hint="eastAsia"/>
          <w:sz w:val="24"/>
          <w:szCs w:val="24"/>
        </w:rPr>
        <w:t>备注：</w:t>
      </w:r>
    </w:p>
    <w:p w14:paraId="46AF39D1" w14:textId="77777777" w:rsidR="002A59B5" w:rsidRPr="000C33EF" w:rsidRDefault="000C33EF" w:rsidP="002A59B5">
      <w:pPr>
        <w:snapToGrid w:val="0"/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1</w:t>
      </w:r>
      <w:r>
        <w:rPr>
          <w:rFonts w:ascii="仿宋" w:eastAsia="仿宋" w:hAnsi="仿宋"/>
          <w:color w:val="000000"/>
          <w:sz w:val="24"/>
          <w:szCs w:val="24"/>
        </w:rPr>
        <w:t>.</w:t>
      </w:r>
      <w:r w:rsidR="002A59B5" w:rsidRPr="000C33EF">
        <w:rPr>
          <w:rFonts w:ascii="仿宋" w:eastAsia="仿宋" w:hAnsi="仿宋" w:hint="eastAsia"/>
          <w:color w:val="000000"/>
          <w:sz w:val="24"/>
          <w:szCs w:val="24"/>
        </w:rPr>
        <w:t>考试均为客观题，考试系统根据科目、题型和难度随机产生，考生完成后提交后由系统自动判分。</w:t>
      </w:r>
    </w:p>
    <w:p w14:paraId="4B49D9A5" w14:textId="77777777" w:rsidR="000C33EF" w:rsidRPr="000C33EF" w:rsidRDefault="000C33EF" w:rsidP="002A59B5">
      <w:pPr>
        <w:snapToGrid w:val="0"/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kern w:val="0"/>
          <w:sz w:val="24"/>
          <w:szCs w:val="24"/>
        </w:rPr>
        <w:t>2</w:t>
      </w:r>
      <w:r>
        <w:rPr>
          <w:rFonts w:ascii="仿宋" w:eastAsia="仿宋" w:hAnsi="仿宋"/>
          <w:kern w:val="0"/>
          <w:sz w:val="24"/>
          <w:szCs w:val="24"/>
        </w:rPr>
        <w:t>.</w:t>
      </w:r>
      <w:r w:rsidRPr="000C33EF">
        <w:rPr>
          <w:rFonts w:ascii="仿宋" w:eastAsia="仿宋" w:hAnsi="仿宋" w:hint="eastAsia"/>
          <w:kern w:val="0"/>
          <w:sz w:val="24"/>
          <w:szCs w:val="24"/>
        </w:rPr>
        <w:t>软件版本为Windows 7和Office 2010。</w:t>
      </w:r>
    </w:p>
    <w:p w14:paraId="6B2F7D29" w14:textId="77777777" w:rsidR="007000D0" w:rsidRPr="000862AD" w:rsidRDefault="007000D0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</w:rPr>
      </w:pPr>
    </w:p>
    <w:sectPr w:rsidR="007000D0" w:rsidRPr="000862AD" w:rsidSect="00F956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F66E9" w14:textId="77777777" w:rsidR="00757B22" w:rsidRDefault="00757B22" w:rsidP="00B81847">
      <w:r>
        <w:separator/>
      </w:r>
    </w:p>
  </w:endnote>
  <w:endnote w:type="continuationSeparator" w:id="0">
    <w:p w14:paraId="4C685784" w14:textId="77777777" w:rsidR="00757B22" w:rsidRDefault="00757B22" w:rsidP="00B81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0799A" w14:textId="77777777" w:rsidR="00757B22" w:rsidRDefault="00757B22" w:rsidP="00B81847">
      <w:r>
        <w:separator/>
      </w:r>
    </w:p>
  </w:footnote>
  <w:footnote w:type="continuationSeparator" w:id="0">
    <w:p w14:paraId="3A283A49" w14:textId="77777777" w:rsidR="00757B22" w:rsidRDefault="00757B22" w:rsidP="00B81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40EC0"/>
    <w:multiLevelType w:val="hybridMultilevel"/>
    <w:tmpl w:val="3E3E1A4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0F37C70"/>
    <w:multiLevelType w:val="hybridMultilevel"/>
    <w:tmpl w:val="5038C538"/>
    <w:lvl w:ilvl="0" w:tplc="80769CEE">
      <w:start w:val="1"/>
      <w:numFmt w:val="decimal"/>
      <w:lvlText w:val="(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58F1C10"/>
    <w:multiLevelType w:val="hybridMultilevel"/>
    <w:tmpl w:val="91FC1370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405D0195"/>
    <w:multiLevelType w:val="hybridMultilevel"/>
    <w:tmpl w:val="D71246F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6CD486F"/>
    <w:multiLevelType w:val="hybridMultilevel"/>
    <w:tmpl w:val="AD9CDC4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724E6E55"/>
    <w:multiLevelType w:val="hybridMultilevel"/>
    <w:tmpl w:val="1A882C54"/>
    <w:lvl w:ilvl="0" w:tplc="80769CEE">
      <w:start w:val="1"/>
      <w:numFmt w:val="decimal"/>
      <w:lvlText w:val="(%1)"/>
      <w:lvlJc w:val="left"/>
      <w:pPr>
        <w:ind w:left="90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548F"/>
    <w:rsid w:val="000862AD"/>
    <w:rsid w:val="000C33EF"/>
    <w:rsid w:val="00113B25"/>
    <w:rsid w:val="0014765B"/>
    <w:rsid w:val="001907DB"/>
    <w:rsid w:val="00263ECD"/>
    <w:rsid w:val="00292EE7"/>
    <w:rsid w:val="002A59B5"/>
    <w:rsid w:val="00365464"/>
    <w:rsid w:val="00371A9F"/>
    <w:rsid w:val="004762EB"/>
    <w:rsid w:val="004850FC"/>
    <w:rsid w:val="004D09D8"/>
    <w:rsid w:val="004F2877"/>
    <w:rsid w:val="00522C91"/>
    <w:rsid w:val="00537AE7"/>
    <w:rsid w:val="0054485F"/>
    <w:rsid w:val="00560350"/>
    <w:rsid w:val="00602FBF"/>
    <w:rsid w:val="00621E92"/>
    <w:rsid w:val="00626156"/>
    <w:rsid w:val="00651E40"/>
    <w:rsid w:val="0065441C"/>
    <w:rsid w:val="00655CD6"/>
    <w:rsid w:val="0066428B"/>
    <w:rsid w:val="00685A0F"/>
    <w:rsid w:val="006C56BB"/>
    <w:rsid w:val="006F6122"/>
    <w:rsid w:val="006F743B"/>
    <w:rsid w:val="007000D0"/>
    <w:rsid w:val="00727AE3"/>
    <w:rsid w:val="007547A1"/>
    <w:rsid w:val="00757B22"/>
    <w:rsid w:val="007842AE"/>
    <w:rsid w:val="007F6191"/>
    <w:rsid w:val="00807F3B"/>
    <w:rsid w:val="0085370C"/>
    <w:rsid w:val="008C46D5"/>
    <w:rsid w:val="008F31E2"/>
    <w:rsid w:val="00941693"/>
    <w:rsid w:val="009C03D9"/>
    <w:rsid w:val="00A507D3"/>
    <w:rsid w:val="00B81847"/>
    <w:rsid w:val="00BB7791"/>
    <w:rsid w:val="00BF34B0"/>
    <w:rsid w:val="00C17AD5"/>
    <w:rsid w:val="00C621EC"/>
    <w:rsid w:val="00C851C2"/>
    <w:rsid w:val="00D00B73"/>
    <w:rsid w:val="00D32ED9"/>
    <w:rsid w:val="00D632EB"/>
    <w:rsid w:val="00DA4D26"/>
    <w:rsid w:val="00E652B9"/>
    <w:rsid w:val="00E65C7D"/>
    <w:rsid w:val="00EE73D0"/>
    <w:rsid w:val="00F01E27"/>
    <w:rsid w:val="00F076E1"/>
    <w:rsid w:val="00F144E8"/>
    <w:rsid w:val="00F17563"/>
    <w:rsid w:val="00F95681"/>
    <w:rsid w:val="00FB4E4C"/>
    <w:rsid w:val="00FD36DC"/>
    <w:rsid w:val="00FE159B"/>
    <w:rsid w:val="00FE548F"/>
    <w:rsid w:val="00FF45BC"/>
    <w:rsid w:val="306749FC"/>
    <w:rsid w:val="3D1332B4"/>
    <w:rsid w:val="42821F57"/>
    <w:rsid w:val="45050F07"/>
    <w:rsid w:val="4E830920"/>
    <w:rsid w:val="5BE91847"/>
    <w:rsid w:val="7C2E4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14F95"/>
  <w15:docId w15:val="{CF73F5E3-84D6-4A2E-95EC-95120648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6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956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956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95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F9568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正文 A"/>
    <w:qFormat/>
    <w:rsid w:val="00F95681"/>
    <w:pPr>
      <w:widowControl w:val="0"/>
      <w:jc w:val="both"/>
    </w:pPr>
    <w:rPr>
      <w:rFonts w:ascii="Times New Roman" w:eastAsia="Arial Unicode MS" w:hAnsi="Arial Unicode MS" w:cs="Arial Unicode MS"/>
      <w:color w:val="000000"/>
      <w:kern w:val="2"/>
      <w:sz w:val="21"/>
      <w:szCs w:val="21"/>
      <w:u w:color="000000"/>
    </w:rPr>
  </w:style>
  <w:style w:type="character" w:customStyle="1" w:styleId="Char1">
    <w:name w:val="页眉 Char"/>
    <w:basedOn w:val="a0"/>
    <w:link w:val="a5"/>
    <w:uiPriority w:val="99"/>
    <w:qFormat/>
    <w:rsid w:val="00F9568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956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F95681"/>
    <w:rPr>
      <w:sz w:val="18"/>
      <w:szCs w:val="18"/>
    </w:rPr>
  </w:style>
  <w:style w:type="paragraph" w:styleId="a8">
    <w:name w:val="List Paragraph"/>
    <w:basedOn w:val="a"/>
    <w:uiPriority w:val="34"/>
    <w:qFormat/>
    <w:rsid w:val="002A59B5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438</Words>
  <Characters>2500</Characters>
  <Application>Microsoft Office Word</Application>
  <DocSecurity>0</DocSecurity>
  <Lines>20</Lines>
  <Paragraphs>5</Paragraphs>
  <ScaleCrop>false</ScaleCrop>
  <Company>china</Company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xjy</cp:lastModifiedBy>
  <cp:revision>17</cp:revision>
  <dcterms:created xsi:type="dcterms:W3CDTF">2020-02-11T05:18:00Z</dcterms:created>
  <dcterms:modified xsi:type="dcterms:W3CDTF">2021-01-21T09:39:00Z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