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E7" w:rsidRPr="00B560E7" w:rsidRDefault="00B560E7" w:rsidP="00B560E7">
      <w:pPr>
        <w:spacing w:line="700" w:lineRule="exact"/>
        <w:jc w:val="left"/>
        <w:rPr>
          <w:rFonts w:ascii="Times New Roman" w:eastAsia="黑体" w:hAnsi="Times New Roman" w:cs="Times New Roman" w:hint="eastAsia"/>
          <w:sz w:val="32"/>
          <w:szCs w:val="32"/>
        </w:rPr>
      </w:pPr>
      <w:r>
        <w:rPr>
          <w:rFonts w:ascii="Times New Roman" w:eastAsia="黑体" w:hAnsi="黑体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tbl>
      <w:tblPr>
        <w:tblW w:w="13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55"/>
        <w:gridCol w:w="571"/>
        <w:gridCol w:w="1485"/>
        <w:gridCol w:w="495"/>
        <w:gridCol w:w="1395"/>
        <w:gridCol w:w="810"/>
        <w:gridCol w:w="525"/>
        <w:gridCol w:w="1875"/>
        <w:gridCol w:w="1170"/>
        <w:gridCol w:w="510"/>
        <w:gridCol w:w="1050"/>
        <w:gridCol w:w="825"/>
        <w:gridCol w:w="1695"/>
      </w:tblGrid>
      <w:tr w:rsidR="00B560E7" w:rsidTr="001B2C19">
        <w:trPr>
          <w:trHeight w:val="960"/>
        </w:trPr>
        <w:tc>
          <w:tcPr>
            <w:tcW w:w="13841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B560E7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2"/>
                <w:szCs w:val="32"/>
                <w:lang w:bidi="ar"/>
              </w:rPr>
              <w:t>成都工业职业技术学院2020年“蓉漂人才荟”公开招聘22名高层次人才岗位表</w:t>
            </w:r>
            <w:bookmarkEnd w:id="0"/>
          </w:p>
        </w:tc>
      </w:tr>
      <w:tr w:rsidR="00B560E7" w:rsidTr="001B2C19">
        <w:trPr>
          <w:trHeight w:val="42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主管</w:t>
            </w:r>
          </w:p>
        </w:tc>
        <w:tc>
          <w:tcPr>
            <w:tcW w:w="33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 聘 单 位</w:t>
            </w:r>
          </w:p>
        </w:tc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  聘  岗  位</w:t>
            </w:r>
          </w:p>
        </w:tc>
        <w:tc>
          <w:tcPr>
            <w:tcW w:w="4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应     聘     资      格      条     件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招聘方式及时间安排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考生简历（报名表）投递方式</w:t>
            </w:r>
          </w:p>
        </w:tc>
      </w:tr>
      <w:tr w:rsidR="00B560E7" w:rsidTr="00B560E7">
        <w:trPr>
          <w:trHeight w:val="821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名称（公益属性）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报名咨询电话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公告发布及查看途径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招聘总数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名 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类 别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 业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职  称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其  它</w:t>
            </w: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成都市人民政府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成都工业职业技术学院（公益二类）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028-64458825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 xml:space="preserve">1.https://www.cdivtc.com/       2./https://www.cdivtc.com/web/rsc/   </w:t>
            </w: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机械制造与自动化专业专任教师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机械工程、控制科学与工程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1.1985年1月1日后出生。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br/>
              <w:t>2.2020年、2021年应届毕业生。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现场面谈，投递简历，资格审查，考核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Email：cdivtcrsc@163.com</w:t>
            </w: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铁道交通运营管理专业专任教师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安全工程；交通运输规划与管理； 交通工程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铁道信号专业专任教师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交通信息工程及控制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铁道车辆专业专任教师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车辆工程（铁道机车车辆方向）、电力电子与电力传动、载运工程（铁道机车车辆方向）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铁道机车专业专任教师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车辆工程（铁道机车车辆方向）、电力电子与电力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lastRenderedPageBreak/>
              <w:t>传动、载运工程（铁道机车车辆方向）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lastRenderedPageBreak/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13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计算机软件专业专任教师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电力系统及其自动化、电路与系统、信息与通信工程、通信与信息系统、信号与信息处理、控制理论与控制工程、检测技术与自动化装置、模式识别与智能系统、计算机科学与技术、计算机软件与理论、计算机应用技术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计算机信息安全专业专任教师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计算机信息安全、电子技术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新能源汽车技术专业专任教师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通信与信息系统、机械工程、交通运输工程、电气工程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汽车制造与装配技术专业专任教师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机械工程、电气工程、动力机械及工程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建筑工程技术专业专任教师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土木工程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建筑智能化工程技术专业专任教师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电气工程、 控制科学与工程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冷链物流技术与管理专业专任教师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经济学、管理学、理学、工学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会计信息管理专业专任教师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 xml:space="preserve">会计学                   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跨境电商专业专任教师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应用经济学、工商管理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互联网金融专业专任教师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应用经济学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7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思想政治理论课专任教师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马克思主义理论、哲学、法学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B560E7" w:rsidTr="001B2C19">
        <w:trPr>
          <w:trHeight w:val="116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辅导员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专业技术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不限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普通高等教育研究生，取得学历相应学位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1.1990年1月1日后出生；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br/>
              <w:t>2.中共党员；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br/>
              <w:t xml:space="preserve">3.2020年、2021年应届毕业生。    </w:t>
            </w: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560E7" w:rsidRDefault="00B560E7" w:rsidP="001B2C19">
            <w:pPr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</w:tbl>
    <w:p w:rsidR="00CB4F08" w:rsidRDefault="00CB4F08"/>
    <w:sectPr w:rsidR="00CB4F08" w:rsidSect="00B560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E7"/>
    <w:rsid w:val="00B560E7"/>
    <w:rsid w:val="00CB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734C5"/>
  <w15:chartTrackingRefBased/>
  <w15:docId w15:val="{47CF8558-B814-4B2E-8426-3840A898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0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857</Characters>
  <Application>Microsoft Office Word</Application>
  <DocSecurity>0</DocSecurity>
  <Lines>42</Lines>
  <Paragraphs>35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2020-10-10T06:52:00Z</dcterms:created>
  <dc:creator>Administrator</dc:creator>
  <lastModifiedBy>Administrator</lastModifiedBy>
  <dcterms:modified xsi:type="dcterms:W3CDTF">2020-10-10T06:54:00Z</dcterms:modified>
  <revision>1</revision>
</coreProperties>
</file>